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AA3A" w14:textId="77777777" w:rsidR="004F05D8" w:rsidRPr="00712D32" w:rsidRDefault="004F05D8" w:rsidP="004F05D8">
      <w:pPr>
        <w:jc w:val="both"/>
        <w:rPr>
          <w:rFonts w:ascii="Arial" w:hAnsi="Arial" w:cs="Arial"/>
          <w:sz w:val="20"/>
          <w:szCs w:val="20"/>
          <w:lang w:val="es-MX"/>
        </w:rPr>
      </w:pPr>
      <w:r w:rsidRPr="00712D32">
        <w:rPr>
          <w:rFonts w:ascii="Arial" w:hAnsi="Arial" w:cs="Arial"/>
          <w:sz w:val="20"/>
          <w:szCs w:val="20"/>
          <w:lang w:val="es-MX"/>
        </w:rPr>
        <w:t>De acuerdo con lo establecido en los artículos 46,</w:t>
      </w:r>
      <w:r>
        <w:rPr>
          <w:rFonts w:ascii="Arial" w:hAnsi="Arial" w:cs="Arial"/>
          <w:sz w:val="20"/>
          <w:szCs w:val="20"/>
          <w:lang w:val="es-MX"/>
        </w:rPr>
        <w:t xml:space="preserve"> 48,</w:t>
      </w:r>
      <w:r w:rsidRPr="00712D32">
        <w:rPr>
          <w:rFonts w:ascii="Arial" w:hAnsi="Arial" w:cs="Arial"/>
          <w:sz w:val="20"/>
          <w:szCs w:val="20"/>
          <w:lang w:val="es-MX"/>
        </w:rPr>
        <w:t xml:space="preserve"> 49 y 52 de la Ley General de Contabilidad Gubernamental (LGCG), los entes públicos deberán emitir en forma periódica estados financieros; asimismo, cuando algún rubro así lo requiera, se deberá acompañar de </w:t>
      </w:r>
      <w:r>
        <w:rPr>
          <w:rFonts w:ascii="Arial" w:hAnsi="Arial" w:cs="Arial"/>
          <w:sz w:val="20"/>
          <w:szCs w:val="20"/>
          <w:lang w:val="es-MX"/>
        </w:rPr>
        <w:t>N</w:t>
      </w:r>
      <w:r w:rsidRPr="00712D32">
        <w:rPr>
          <w:rFonts w:ascii="Arial" w:hAnsi="Arial" w:cs="Arial"/>
          <w:sz w:val="20"/>
          <w:szCs w:val="20"/>
          <w:lang w:val="es-MX"/>
        </w:rPr>
        <w:t xml:space="preserve">otas a los </w:t>
      </w:r>
      <w:r>
        <w:rPr>
          <w:rFonts w:ascii="Arial" w:hAnsi="Arial" w:cs="Arial"/>
          <w:sz w:val="20"/>
          <w:szCs w:val="20"/>
          <w:lang w:val="es-MX"/>
        </w:rPr>
        <w:t>E</w:t>
      </w:r>
      <w:r w:rsidRPr="00712D32">
        <w:rPr>
          <w:rFonts w:ascii="Arial" w:hAnsi="Arial" w:cs="Arial"/>
          <w:sz w:val="20"/>
          <w:szCs w:val="20"/>
          <w:lang w:val="es-MX"/>
        </w:rPr>
        <w:t xml:space="preserve">stados </w:t>
      </w:r>
      <w:r>
        <w:rPr>
          <w:rFonts w:ascii="Arial" w:hAnsi="Arial" w:cs="Arial"/>
          <w:sz w:val="20"/>
          <w:szCs w:val="20"/>
          <w:lang w:val="es-MX"/>
        </w:rPr>
        <w:t>F</w:t>
      </w:r>
      <w:r w:rsidRPr="00712D32">
        <w:rPr>
          <w:rFonts w:ascii="Arial" w:hAnsi="Arial" w:cs="Arial"/>
          <w:sz w:val="20"/>
          <w:szCs w:val="20"/>
          <w:lang w:val="es-MX"/>
        </w:rPr>
        <w:t>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0A1913C7" w:rsidR="00187079" w:rsidRPr="00D325C9" w:rsidRDefault="00817904" w:rsidP="003F4E6C">
      <w:pPr>
        <w:spacing w:after="0"/>
        <w:jc w:val="center"/>
        <w:rPr>
          <w:rFonts w:ascii="Arial" w:hAnsi="Arial" w:cs="Arial"/>
          <w:b/>
          <w:sz w:val="24"/>
          <w:szCs w:val="24"/>
        </w:rPr>
      </w:pPr>
      <w:r>
        <w:rPr>
          <w:rFonts w:ascii="Arial" w:hAnsi="Arial" w:cs="Arial"/>
          <w:b/>
          <w:sz w:val="24"/>
          <w:szCs w:val="24"/>
        </w:rPr>
        <w:t>COMISION DE AGUA POTABLE, ALCANTARILLADO Y SANEAMIENTO DE ZIRACUARETIRO</w:t>
      </w:r>
    </w:p>
    <w:p w14:paraId="5B8F0A38" w14:textId="38DCC584" w:rsidR="00737D30" w:rsidRPr="00D325C9" w:rsidRDefault="00817904"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1987E102" w14:textId="0A4F3658" w:rsidR="00187079" w:rsidRPr="00D325C9" w:rsidRDefault="00817904" w:rsidP="003F4E6C">
      <w:pPr>
        <w:tabs>
          <w:tab w:val="center" w:pos="4419"/>
          <w:tab w:val="left" w:pos="6353"/>
        </w:tabs>
        <w:jc w:val="center"/>
        <w:rPr>
          <w:rFonts w:ascii="Arial" w:hAnsi="Arial" w:cs="Arial"/>
          <w:b/>
          <w:sz w:val="24"/>
          <w:szCs w:val="24"/>
        </w:rPr>
      </w:pPr>
      <w:r>
        <w:rPr>
          <w:rFonts w:ascii="Arial" w:hAnsi="Arial" w:cs="Arial"/>
          <w:b/>
          <w:sz w:val="24"/>
          <w:szCs w:val="24"/>
        </w:rPr>
        <w:t>AL MES DE MARZO DE 2024</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6D1E2AC1"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817904">
        <w:rPr>
          <w:rFonts w:ascii="Arial" w:hAnsi="Arial" w:cs="Arial"/>
          <w:b/>
          <w:bCs/>
          <w:sz w:val="20"/>
          <w:szCs w:val="20"/>
        </w:rPr>
        <w:t>253,899.85</w:t>
      </w:r>
      <w:r w:rsidR="00067585" w:rsidRPr="00D325C9">
        <w:rPr>
          <w:rFonts w:ascii="Arial" w:hAnsi="Arial" w:cs="Arial"/>
          <w:b/>
          <w:bCs/>
          <w:sz w:val="20"/>
          <w:szCs w:val="20"/>
        </w:rPr>
        <w:t xml:space="preserve"> (</w:t>
      </w:r>
      <w:r w:rsidR="00817904">
        <w:rPr>
          <w:rFonts w:ascii="Arial" w:hAnsi="Arial" w:cs="Arial"/>
          <w:b/>
          <w:bCs/>
          <w:sz w:val="20"/>
          <w:szCs w:val="20"/>
        </w:rPr>
        <w:t xml:space="preserve">Doscientos Cincuenta y Tres Mil Ochocientos Noventa y Nueve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85/100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61CCB71E"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817904">
        <w:rPr>
          <w:rFonts w:ascii="Arial" w:hAnsi="Arial" w:cs="Arial"/>
          <w:b/>
          <w:bCs/>
          <w:sz w:val="20"/>
          <w:szCs w:val="20"/>
        </w:rPr>
        <w:t>28,374.00</w:t>
      </w:r>
      <w:r w:rsidR="00067585" w:rsidRPr="00756887">
        <w:rPr>
          <w:rFonts w:ascii="Arial" w:hAnsi="Arial" w:cs="Arial"/>
          <w:b/>
          <w:bCs/>
          <w:sz w:val="20"/>
          <w:szCs w:val="20"/>
        </w:rPr>
        <w:t xml:space="preserve"> (</w:t>
      </w:r>
      <w:r w:rsidR="00817904">
        <w:rPr>
          <w:rFonts w:ascii="Arial" w:hAnsi="Arial" w:cs="Arial"/>
          <w:b/>
          <w:bCs/>
          <w:sz w:val="20"/>
          <w:szCs w:val="20"/>
        </w:rPr>
        <w:t xml:space="preserve">Veintiocho Mil Trescientos Setenta y Cuatro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421853A0"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817904">
        <w:rPr>
          <w:rFonts w:ascii="Arial" w:hAnsi="Arial" w:cs="Arial"/>
          <w:b/>
          <w:bCs/>
          <w:sz w:val="20"/>
          <w:szCs w:val="20"/>
        </w:rPr>
        <w:t>225,525.85</w:t>
      </w:r>
      <w:r w:rsidR="00067585" w:rsidRPr="00756887">
        <w:rPr>
          <w:rFonts w:ascii="Arial" w:hAnsi="Arial" w:cs="Arial"/>
          <w:b/>
          <w:bCs/>
          <w:sz w:val="20"/>
          <w:szCs w:val="20"/>
        </w:rPr>
        <w:t xml:space="preserve"> </w:t>
      </w:r>
      <w:bookmarkStart w:id="0" w:name="_Hlk36405738"/>
      <w:r w:rsidR="00067585" w:rsidRPr="00756887">
        <w:rPr>
          <w:rFonts w:ascii="Arial" w:hAnsi="Arial" w:cs="Arial"/>
          <w:b/>
          <w:bCs/>
          <w:sz w:val="20"/>
          <w:szCs w:val="20"/>
        </w:rPr>
        <w:t>(</w:t>
      </w:r>
      <w:r w:rsidR="00817904">
        <w:rPr>
          <w:rFonts w:ascii="Arial" w:hAnsi="Arial" w:cs="Arial"/>
          <w:b/>
          <w:bCs/>
          <w:sz w:val="20"/>
          <w:szCs w:val="20"/>
        </w:rPr>
        <w:t xml:space="preserve">Doscientos Veinticinco Mil Quinientos Veinticinco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85/100 M.N.</w:t>
      </w:r>
      <w:r w:rsidR="00067585" w:rsidRPr="00756887">
        <w:rPr>
          <w:rFonts w:ascii="Arial" w:hAnsi="Arial" w:cs="Arial"/>
          <w:b/>
          <w:bCs/>
          <w:sz w:val="20"/>
          <w:szCs w:val="20"/>
        </w:rPr>
        <w:t>)</w:t>
      </w:r>
      <w:bookmarkEnd w:id="0"/>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5663AE9B"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817904">
        <w:rPr>
          <w:rFonts w:ascii="Arial" w:hAnsi="Arial" w:cs="Arial"/>
          <w:b/>
          <w:bCs/>
          <w:sz w:val="20"/>
          <w:szCs w:val="20"/>
        </w:rPr>
        <w:t>0.00</w:t>
      </w:r>
      <w:r w:rsidR="00067585" w:rsidRPr="00756887">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250D8F0B"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817904">
        <w:rPr>
          <w:rFonts w:ascii="Arial" w:hAnsi="Arial" w:cs="Arial"/>
          <w:b/>
          <w:bCs/>
          <w:sz w:val="20"/>
          <w:szCs w:val="20"/>
        </w:rPr>
        <w:t>0.00</w:t>
      </w:r>
      <w:r w:rsidR="00067585" w:rsidRPr="00756887">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1A991D4D"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2858488B" w14:textId="17FA6AF0"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4B566715"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5117D967"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817904">
        <w:rPr>
          <w:b/>
          <w:bCs/>
          <w:sz w:val="20"/>
        </w:rPr>
        <w:t>177,403.08</w:t>
      </w:r>
      <w:r w:rsidR="00067585" w:rsidRPr="00756887">
        <w:rPr>
          <w:b/>
          <w:bCs/>
          <w:sz w:val="20"/>
        </w:rPr>
        <w:t xml:space="preserve"> (</w:t>
      </w:r>
      <w:r w:rsidR="00817904">
        <w:rPr>
          <w:b/>
          <w:bCs/>
          <w:sz w:val="20"/>
        </w:rPr>
        <w:t xml:space="preserve">Ciento Setenta y Siete Mil Cuatrocientos Tres </w:t>
      </w:r>
      <w:proofErr w:type="gramStart"/>
      <w:r w:rsidR="00817904">
        <w:rPr>
          <w:b/>
          <w:bCs/>
          <w:sz w:val="20"/>
        </w:rPr>
        <w:t>Pesos  8</w:t>
      </w:r>
      <w:proofErr w:type="gramEnd"/>
      <w:r w:rsidR="00817904">
        <w:rPr>
          <w:b/>
          <w:bCs/>
          <w:sz w:val="20"/>
        </w:rPr>
        <w:t>/100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07A6D65D"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154B0536"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817904">
        <w:rPr>
          <w:b/>
          <w:bCs/>
          <w:sz w:val="20"/>
        </w:rPr>
        <w:t>0.00</w:t>
      </w:r>
      <w:r w:rsidR="00067585" w:rsidRPr="00BC5A39">
        <w:rPr>
          <w:b/>
          <w:bCs/>
          <w:sz w:val="20"/>
        </w:rPr>
        <w:t xml:space="preserve"> </w:t>
      </w:r>
      <w:r w:rsidR="00067585" w:rsidRPr="00756887">
        <w:rPr>
          <w:b/>
          <w:bCs/>
          <w:sz w:val="20"/>
        </w:rPr>
        <w:t>(</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309C3C57"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817904">
        <w:rPr>
          <w:b/>
          <w:bCs/>
          <w:sz w:val="20"/>
        </w:rPr>
        <w:t>0.40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40/100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080A119E"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557EF101"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6E11EB53"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817904">
        <w:rPr>
          <w:rFonts w:ascii="Arial" w:hAnsi="Arial" w:cs="Arial"/>
          <w:b/>
          <w:bCs/>
          <w:sz w:val="20"/>
          <w:szCs w:val="20"/>
        </w:rPr>
        <w:t>0.00</w:t>
      </w:r>
      <w:r w:rsidR="00C512E7" w:rsidRPr="00756887">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w:t>
      </w:r>
      <w:r w:rsidRPr="00D325C9">
        <w:rPr>
          <w:rFonts w:ascii="Arial" w:hAnsi="Arial" w:cs="Arial"/>
          <w:sz w:val="20"/>
          <w:szCs w:val="20"/>
        </w:rPr>
        <w:lastRenderedPageBreak/>
        <w:t xml:space="preserve">Público, Privado y Externo, con el cobro de un interés, siendo exigible en un plazo menor o igual a doce meses. </w:t>
      </w:r>
    </w:p>
    <w:p w14:paraId="19BA6E26" w14:textId="752A48ED"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817904">
        <w:rPr>
          <w:b/>
          <w:bCs/>
          <w:sz w:val="20"/>
        </w:rPr>
        <w:t>177,402.68</w:t>
      </w:r>
      <w:r w:rsidR="00067585" w:rsidRPr="00756887">
        <w:rPr>
          <w:b/>
          <w:bCs/>
          <w:sz w:val="20"/>
        </w:rPr>
        <w:t xml:space="preserve"> (</w:t>
      </w:r>
      <w:r w:rsidR="00817904">
        <w:rPr>
          <w:b/>
          <w:bCs/>
          <w:sz w:val="20"/>
        </w:rPr>
        <w:t xml:space="preserve">Ciento Setenta y Siete Mil Cuatrocientos Dos </w:t>
      </w:r>
      <w:proofErr w:type="gramStart"/>
      <w:r w:rsidR="00817904">
        <w:rPr>
          <w:b/>
          <w:bCs/>
          <w:sz w:val="20"/>
        </w:rPr>
        <w:t>Pesos</w:t>
      </w:r>
      <w:proofErr w:type="gramEnd"/>
      <w:r w:rsidR="00817904">
        <w:rPr>
          <w:b/>
          <w:bCs/>
          <w:sz w:val="20"/>
        </w:rPr>
        <w:t xml:space="preserve"> 68/100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654C749D"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4D1D20E0"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655E5423"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817904">
        <w:rPr>
          <w:rFonts w:ascii="Arial" w:hAnsi="Arial" w:cs="Arial"/>
          <w:b/>
          <w:bCs/>
          <w:sz w:val="20"/>
          <w:szCs w:val="20"/>
        </w:rPr>
        <w:t>0.00</w:t>
      </w:r>
      <w:r w:rsidR="00067585" w:rsidRPr="00756887">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3E9DB9DC"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46D4C299"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817904">
        <w:rPr>
          <w:rFonts w:ascii="Arial" w:hAnsi="Arial" w:cs="Arial"/>
          <w:b/>
          <w:bCs/>
          <w:sz w:val="20"/>
          <w:szCs w:val="20"/>
        </w:rPr>
        <w:t>0.00</w:t>
      </w:r>
      <w:r w:rsidR="00067585" w:rsidRPr="00756887">
        <w:rPr>
          <w:rFonts w:ascii="Arial" w:hAnsi="Arial" w:cs="Arial"/>
          <w:b/>
          <w:bCs/>
          <w:sz w:val="20"/>
          <w:szCs w:val="20"/>
        </w:rPr>
        <w:t xml:space="preserve"> (</w:t>
      </w:r>
      <w:r w:rsidR="00817904">
        <w:rPr>
          <w:rFonts w:ascii="Arial" w:hAnsi="Arial" w:cs="Arial"/>
          <w:b/>
          <w:bCs/>
          <w:sz w:val="20"/>
          <w:szCs w:val="20"/>
        </w:rPr>
        <w:t>Cero Pesos 00/100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18C6C734"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3A0BE488"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20DFFE2F"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23BD2766"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701C199C"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2EB75416"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7DBF48FE"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75D4A8C3"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67DDC4E4"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6407F590"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1C8D14D5"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46874378"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3E0ED018"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6A1D5BF8"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20E34C89"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29F4C46C"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0FEB20C2"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817904">
        <w:rPr>
          <w:b/>
          <w:bCs/>
          <w:sz w:val="20"/>
        </w:rPr>
        <w:t>0.00</w:t>
      </w:r>
      <w:r w:rsidR="00067585" w:rsidRPr="00756887">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0FDB3EFA"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817904">
        <w:rPr>
          <w:rFonts w:ascii="Arial" w:hAnsi="Arial" w:cs="Arial"/>
          <w:b/>
          <w:bCs/>
          <w:sz w:val="20"/>
          <w:szCs w:val="20"/>
        </w:rPr>
        <w:t>0.00</w:t>
      </w:r>
      <w:r w:rsidR="00067585" w:rsidRPr="00756887">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4323BFB4"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383E9D52"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6214CE23"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739A2912"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3ED54F54"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817904">
        <w:rPr>
          <w:b/>
          <w:bCs/>
          <w:sz w:val="20"/>
        </w:rPr>
        <w:t>0.00</w:t>
      </w:r>
      <w:r w:rsidR="00067585" w:rsidRPr="00D74688">
        <w:rPr>
          <w:b/>
          <w:bCs/>
          <w:sz w:val="20"/>
        </w:rPr>
        <w:t xml:space="preserve"> (</w:t>
      </w:r>
      <w:r w:rsidR="00817904">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05533425"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35283568"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1D2BBF35"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817904">
        <w:rPr>
          <w:rFonts w:ascii="Arial" w:hAnsi="Arial" w:cs="Arial"/>
          <w:b/>
          <w:bCs/>
          <w:sz w:val="20"/>
          <w:szCs w:val="20"/>
        </w:rPr>
        <w:t>0.00</w:t>
      </w:r>
      <w:r w:rsidR="00067585" w:rsidRPr="00D74688">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7BDE0561" w14:textId="44726791"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817904">
        <w:rPr>
          <w:rFonts w:ascii="Arial" w:hAnsi="Arial" w:cs="Arial"/>
          <w:b/>
          <w:bCs/>
          <w:sz w:val="20"/>
          <w:szCs w:val="20"/>
        </w:rPr>
        <w:t>0.00</w:t>
      </w:r>
      <w:r w:rsidR="00067585" w:rsidRPr="00D74688">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2792E16D"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817904">
        <w:rPr>
          <w:rFonts w:ascii="Arial" w:hAnsi="Arial" w:cs="Arial"/>
          <w:b/>
          <w:bCs/>
          <w:sz w:val="20"/>
          <w:szCs w:val="20"/>
        </w:rPr>
        <w:t>0.00</w:t>
      </w:r>
      <w:r w:rsidR="00067585" w:rsidRPr="00D74688">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w:t>
      </w:r>
      <w:r w:rsidR="00295874" w:rsidRPr="00D325C9">
        <w:rPr>
          <w:rFonts w:ascii="Arial" w:hAnsi="Arial" w:cs="Arial"/>
          <w:sz w:val="20"/>
          <w:szCs w:val="20"/>
        </w:rPr>
        <w:lastRenderedPageBreak/>
        <w:t xml:space="preserve">recibir una contraprestación representada en recursos, bienes o servicios; siendo exigibles en un plazo mayor a doce meses, no incluidos en las cuentas anteriores. </w:t>
      </w:r>
    </w:p>
    <w:p w14:paraId="6EF64420" w14:textId="6B814BD5"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817904">
        <w:rPr>
          <w:rFonts w:ascii="Arial" w:hAnsi="Arial" w:cs="Arial"/>
          <w:b/>
          <w:bCs/>
          <w:sz w:val="20"/>
          <w:szCs w:val="20"/>
        </w:rPr>
        <w:t>0.00</w:t>
      </w:r>
      <w:r w:rsidR="00067585" w:rsidRPr="00D74688">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78A06F1D" w14:textId="3F2ED109"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3048CEDD"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6759BF93"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5064CBA6"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7A3FA609"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817904">
        <w:rPr>
          <w:b/>
          <w:bCs/>
          <w:sz w:val="20"/>
        </w:rPr>
        <w:t>0.00</w:t>
      </w:r>
      <w:r w:rsidR="00067585"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1027C415" w14:textId="0565F91B"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609A1828" w14:textId="08EF2004"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129D9368" w14:textId="3925EF61"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817904">
        <w:rPr>
          <w:b/>
          <w:bCs/>
          <w:sz w:val="20"/>
        </w:rPr>
        <w:t>149,556.30</w:t>
      </w:r>
      <w:r w:rsidR="00714CC1" w:rsidRPr="00D74688">
        <w:rPr>
          <w:b/>
          <w:bCs/>
          <w:sz w:val="20"/>
        </w:rPr>
        <w:t xml:space="preserve"> (</w:t>
      </w:r>
      <w:r w:rsidR="00817904">
        <w:rPr>
          <w:b/>
          <w:bCs/>
          <w:sz w:val="20"/>
        </w:rPr>
        <w:t xml:space="preserve">Ciento Cuarenta y Nueve Mil Quinientos Cincuenta y Seis </w:t>
      </w:r>
      <w:proofErr w:type="gramStart"/>
      <w:r w:rsidR="00817904">
        <w:rPr>
          <w:b/>
          <w:bCs/>
          <w:sz w:val="20"/>
        </w:rPr>
        <w:t>Pesos</w:t>
      </w:r>
      <w:proofErr w:type="gramEnd"/>
      <w:r w:rsidR="00817904">
        <w:rPr>
          <w:b/>
          <w:bCs/>
          <w:sz w:val="20"/>
        </w:rPr>
        <w:t xml:space="preserve"> 30/100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1C3B5E55"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817904">
        <w:rPr>
          <w:b/>
          <w:bCs/>
          <w:sz w:val="20"/>
        </w:rPr>
        <w:t>54,103.71</w:t>
      </w:r>
      <w:r w:rsidR="00714CC1" w:rsidRPr="00D74688">
        <w:rPr>
          <w:b/>
          <w:bCs/>
          <w:sz w:val="20"/>
        </w:rPr>
        <w:t xml:space="preserve"> (</w:t>
      </w:r>
      <w:r w:rsidR="00817904">
        <w:rPr>
          <w:b/>
          <w:bCs/>
          <w:sz w:val="20"/>
        </w:rPr>
        <w:t xml:space="preserve">Cincuenta y Cuatro Mil Ciento Tres </w:t>
      </w:r>
      <w:proofErr w:type="gramStart"/>
      <w:r w:rsidR="00817904">
        <w:rPr>
          <w:b/>
          <w:bCs/>
          <w:sz w:val="20"/>
        </w:rPr>
        <w:t>Pesos</w:t>
      </w:r>
      <w:proofErr w:type="gramEnd"/>
      <w:r w:rsidR="00817904">
        <w:rPr>
          <w:b/>
          <w:bCs/>
          <w:sz w:val="20"/>
        </w:rPr>
        <w:t xml:space="preserve"> 71/100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4D96C398"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2CD213BE"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D74688">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17D93429"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817904">
        <w:rPr>
          <w:rFonts w:ascii="Arial" w:hAnsi="Arial" w:cs="Arial"/>
          <w:b/>
          <w:bCs/>
          <w:sz w:val="20"/>
          <w:szCs w:val="20"/>
        </w:rPr>
        <w:t>75,000.00</w:t>
      </w:r>
      <w:r w:rsidR="00714CC1" w:rsidRPr="00D74688">
        <w:rPr>
          <w:rFonts w:ascii="Arial" w:hAnsi="Arial" w:cs="Arial"/>
          <w:b/>
          <w:bCs/>
          <w:sz w:val="20"/>
          <w:szCs w:val="20"/>
        </w:rPr>
        <w:t xml:space="preserve"> (</w:t>
      </w:r>
      <w:r w:rsidR="00817904">
        <w:rPr>
          <w:rFonts w:ascii="Arial" w:hAnsi="Arial" w:cs="Arial"/>
          <w:b/>
          <w:bCs/>
          <w:sz w:val="20"/>
          <w:szCs w:val="20"/>
        </w:rPr>
        <w:t xml:space="preserve">Setenta y Cinco Mil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7E7A546B"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817904">
        <w:rPr>
          <w:b/>
          <w:bCs/>
          <w:sz w:val="20"/>
        </w:rPr>
        <w:t>0.00</w:t>
      </w:r>
      <w:r w:rsidR="00714CC1" w:rsidRPr="00D74688">
        <w:rPr>
          <w:b/>
          <w:bCs/>
          <w:sz w:val="20"/>
        </w:rPr>
        <w:t xml:space="preserve"> (</w:t>
      </w:r>
      <w:r w:rsidR="00817904">
        <w:rPr>
          <w:b/>
          <w:bCs/>
          <w:sz w:val="20"/>
        </w:rPr>
        <w:t>Cero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38DF6BB5"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817904">
        <w:rPr>
          <w:b/>
          <w:bCs/>
          <w:sz w:val="20"/>
        </w:rPr>
        <w:t>20,452.59</w:t>
      </w:r>
      <w:r w:rsidR="00714CC1" w:rsidRPr="00D74688">
        <w:rPr>
          <w:b/>
          <w:bCs/>
          <w:sz w:val="20"/>
        </w:rPr>
        <w:t xml:space="preserve"> (</w:t>
      </w:r>
      <w:r w:rsidR="00817904">
        <w:rPr>
          <w:b/>
          <w:bCs/>
          <w:sz w:val="20"/>
        </w:rPr>
        <w:t xml:space="preserve">Veinte Mil Cuatrocientos Cincuenta y Dos </w:t>
      </w:r>
      <w:proofErr w:type="gramStart"/>
      <w:r w:rsidR="00817904">
        <w:rPr>
          <w:b/>
          <w:bCs/>
          <w:sz w:val="20"/>
        </w:rPr>
        <w:t>Pesos</w:t>
      </w:r>
      <w:proofErr w:type="gramEnd"/>
      <w:r w:rsidR="00817904">
        <w:rPr>
          <w:b/>
          <w:bCs/>
          <w:sz w:val="20"/>
        </w:rPr>
        <w:t xml:space="preserve"> 59/100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4AF61283"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3DA431E4"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49E6884A"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74AB43DC"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3FA059D2"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7D7EB1C2"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72FE3279"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528B5C2D"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00D6E259"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817904">
        <w:rPr>
          <w:b/>
          <w:bCs/>
          <w:sz w:val="20"/>
        </w:rPr>
        <w:t>118,920.82</w:t>
      </w:r>
      <w:r w:rsidR="00714CC1" w:rsidRPr="00D74688">
        <w:rPr>
          <w:b/>
          <w:bCs/>
          <w:sz w:val="20"/>
        </w:rPr>
        <w:t xml:space="preserve"> (</w:t>
      </w:r>
      <w:r w:rsidR="00817904">
        <w:rPr>
          <w:b/>
          <w:bCs/>
          <w:sz w:val="20"/>
        </w:rPr>
        <w:t>Ciento Dieciocho Mil Novecientos Veinte Pesos 82/100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76447AE3"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70095873"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817904">
        <w:rPr>
          <w:b/>
          <w:bCs/>
          <w:sz w:val="20"/>
        </w:rPr>
        <w:t>0.00</w:t>
      </w:r>
      <w:r w:rsidR="00714CC1" w:rsidRPr="00D74688">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063FA386"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817904">
        <w:rPr>
          <w:rFonts w:ascii="Arial" w:hAnsi="Arial" w:cs="Arial"/>
          <w:b/>
          <w:bCs/>
          <w:sz w:val="20"/>
          <w:szCs w:val="20"/>
        </w:rPr>
        <w:t>118,920.82</w:t>
      </w:r>
      <w:r w:rsidR="00714CC1" w:rsidRPr="00D74688">
        <w:rPr>
          <w:rFonts w:ascii="Arial" w:hAnsi="Arial" w:cs="Arial"/>
          <w:b/>
          <w:bCs/>
          <w:sz w:val="20"/>
          <w:szCs w:val="20"/>
        </w:rPr>
        <w:t xml:space="preserve"> (</w:t>
      </w:r>
      <w:r w:rsidR="00817904">
        <w:rPr>
          <w:rFonts w:ascii="Arial" w:hAnsi="Arial" w:cs="Arial"/>
          <w:b/>
          <w:bCs/>
          <w:sz w:val="20"/>
          <w:szCs w:val="20"/>
        </w:rPr>
        <w:t xml:space="preserve">Ciento Dieciocho Mil Novecientos Veinte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82/100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7DBF69B8"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lastRenderedPageBreak/>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817904">
        <w:rPr>
          <w:rFonts w:ascii="Arial" w:hAnsi="Arial" w:cs="Arial"/>
          <w:b/>
          <w:bCs/>
          <w:sz w:val="20"/>
          <w:szCs w:val="20"/>
        </w:rPr>
        <w:t>0.00</w:t>
      </w:r>
      <w:r w:rsidR="00714CC1" w:rsidRPr="00D74688">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26ECCB2C"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4445381D"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79E9B224"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427F5E2A"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6D32C6AA"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096D056B"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2F399429"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6864AE90"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64308823"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224E0404"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lastRenderedPageBreak/>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0B6579D5"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1E86DD11"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1E68FD80"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26269666"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0BC5C509"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817904">
        <w:rPr>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6A5B184F"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54DBC6C8"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32ABD2FF"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817904">
        <w:rPr>
          <w:b/>
          <w:bCs/>
          <w:sz w:val="20"/>
        </w:rPr>
        <w:t>0.00</w:t>
      </w:r>
      <w:r w:rsidR="00714CC1" w:rsidRPr="002033CD">
        <w:rPr>
          <w:b/>
          <w:bCs/>
          <w:sz w:val="20"/>
        </w:rPr>
        <w:t xml:space="preserve"> (</w:t>
      </w:r>
      <w:r w:rsidR="00817904">
        <w:rPr>
          <w:b/>
          <w:bCs/>
          <w:sz w:val="20"/>
        </w:rPr>
        <w:t xml:space="preserve">Cero </w:t>
      </w:r>
      <w:proofErr w:type="gramStart"/>
      <w:r w:rsidR="00817904">
        <w:rPr>
          <w:b/>
          <w:bCs/>
          <w:sz w:val="20"/>
        </w:rPr>
        <w:t>Pesos</w:t>
      </w:r>
      <w:proofErr w:type="gramEnd"/>
      <w:r w:rsidR="00817904">
        <w:rPr>
          <w:b/>
          <w:bCs/>
          <w:sz w:val="20"/>
        </w:rPr>
        <w:t xml:space="preserve">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lastRenderedPageBreak/>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049C0CFE"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6,275.81</w:t>
      </w:r>
      <w:r w:rsidR="00714CC1" w:rsidRPr="002033CD">
        <w:rPr>
          <w:rFonts w:ascii="Arial" w:hAnsi="Arial" w:cs="Arial"/>
          <w:b/>
          <w:bCs/>
          <w:sz w:val="20"/>
          <w:szCs w:val="20"/>
        </w:rPr>
        <w:t xml:space="preserve"> (</w:t>
      </w:r>
      <w:r w:rsidR="00817904">
        <w:rPr>
          <w:rFonts w:ascii="Arial" w:hAnsi="Arial" w:cs="Arial"/>
          <w:b/>
          <w:bCs/>
          <w:sz w:val="20"/>
          <w:szCs w:val="20"/>
        </w:rPr>
        <w:t xml:space="preserve">Seis Mil Doscientos Setenta y Cinco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81/100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64947C08"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48386561"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2F228607"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654229F4"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7C1398E5"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4013D461"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14CC1"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4ADAF897"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lastRenderedPageBreak/>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6,275.81</w:t>
      </w:r>
      <w:r w:rsidR="00714CC1" w:rsidRPr="002033CD">
        <w:rPr>
          <w:rFonts w:ascii="Arial" w:hAnsi="Arial" w:cs="Arial"/>
          <w:b/>
          <w:bCs/>
          <w:sz w:val="20"/>
          <w:szCs w:val="20"/>
        </w:rPr>
        <w:t xml:space="preserve"> (</w:t>
      </w:r>
      <w:r w:rsidR="00817904">
        <w:rPr>
          <w:rFonts w:ascii="Arial" w:hAnsi="Arial" w:cs="Arial"/>
          <w:b/>
          <w:bCs/>
          <w:sz w:val="20"/>
          <w:szCs w:val="20"/>
        </w:rPr>
        <w:t xml:space="preserve">Seis Mil Doscientos Setenta y Cinco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81/100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09DF64C2"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5D7402B8"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6692EAEF"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01F5271D"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37302D07"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468BFAB1"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257D7EBA"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543C375D"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72C512BA"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1D02B73E"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15794E32"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3ECFAACB"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19B80EAB"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2033C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6F7ABBF5"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123791">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70106547"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123791">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45177BBB"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123791">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6A944AB8"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123791">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1EC6347E"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123791">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w:t>
      </w:r>
      <w:r w:rsidRPr="00D325C9">
        <w:rPr>
          <w:rFonts w:ascii="Arial" w:eastAsia="Times New Roman" w:hAnsi="Arial" w:cs="Arial"/>
          <w:bCs/>
          <w:sz w:val="20"/>
          <w:szCs w:val="20"/>
          <w:lang w:eastAsia="es-ES"/>
        </w:rPr>
        <w:lastRenderedPageBreak/>
        <w:t>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6545EDE5"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303C1FE9"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6DF510B1"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5EDC343A"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142C819E"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55A0B029"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6C1D05F1"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4629A469"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26C8D6B6"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2557634C"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79124237"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126BC692"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7E343A09"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633F4937"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054495C7"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5931BE88"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lastRenderedPageBreak/>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7C4725"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46AEE132"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1CA60E2F"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6C5D6C47"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6B688A04"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19A716D6"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0A72AAE6"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038E6736"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55555FE9"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2B5EFE5A"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lastRenderedPageBreak/>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3270908C"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407EA340"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5A03724F"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0825CF0D"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0C4DE739"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224BF620"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7712B935"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1C7B9A2A"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29A4AB8F"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066C633D"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6333F385"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396508E2"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38D73D92"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6118C97E"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6F6BB95B"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64F5052E"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685CBB18"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w:t>
      </w:r>
      <w:r w:rsidRPr="00D325C9">
        <w:rPr>
          <w:rFonts w:ascii="Arial" w:eastAsia="Times New Roman" w:hAnsi="Arial" w:cs="Arial"/>
          <w:sz w:val="20"/>
          <w:szCs w:val="20"/>
          <w:lang w:eastAsia="es-ES"/>
        </w:rPr>
        <w:lastRenderedPageBreak/>
        <w:t>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08947140"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4F091B">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6E79E37A"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3816AF5A"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6103E1"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4A6333BA"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551448D8"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369,583.00</w:t>
      </w:r>
      <w:r w:rsidR="001E4EC7" w:rsidRPr="00836572">
        <w:rPr>
          <w:rFonts w:ascii="Arial" w:hAnsi="Arial" w:cs="Arial"/>
          <w:b/>
          <w:bCs/>
          <w:sz w:val="20"/>
          <w:szCs w:val="20"/>
        </w:rPr>
        <w:t xml:space="preserve"> (</w:t>
      </w:r>
      <w:r w:rsidR="00817904">
        <w:rPr>
          <w:rFonts w:ascii="Arial" w:hAnsi="Arial" w:cs="Arial"/>
          <w:b/>
          <w:bCs/>
          <w:sz w:val="20"/>
          <w:szCs w:val="20"/>
        </w:rPr>
        <w:t>Trescientos Sesenta y Nueve Mil Quinientos Ochenta y Tres Pesos 00/100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52785590"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lastRenderedPageBreak/>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17822760"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184A9584"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Cero Pesos 00/100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4FC769AB"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7BF609ED"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5DC825A6"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lastRenderedPageBreak/>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1A6708C1"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769E8689"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6FA70CFA"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0F4D9D17"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7D8D3C73"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369,583.00</w:t>
      </w:r>
      <w:r w:rsidRPr="00836572">
        <w:rPr>
          <w:rFonts w:ascii="Arial" w:hAnsi="Arial" w:cs="Arial"/>
          <w:b/>
          <w:bCs/>
          <w:sz w:val="20"/>
          <w:szCs w:val="20"/>
        </w:rPr>
        <w:t xml:space="preserve"> (</w:t>
      </w:r>
      <w:r w:rsidR="00817904">
        <w:rPr>
          <w:rFonts w:ascii="Arial" w:hAnsi="Arial" w:cs="Arial"/>
          <w:b/>
          <w:bCs/>
          <w:sz w:val="20"/>
          <w:szCs w:val="20"/>
        </w:rPr>
        <w:t>Trescientos Sesenta y Nueve Mil Quinientos Ochenta y Tres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3CC3EE16"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lastRenderedPageBreak/>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93,091.00</w:t>
      </w:r>
      <w:r w:rsidR="001E4EC7" w:rsidRPr="00836572">
        <w:rPr>
          <w:rFonts w:ascii="Arial" w:hAnsi="Arial" w:cs="Arial"/>
          <w:b/>
          <w:bCs/>
          <w:sz w:val="20"/>
          <w:szCs w:val="20"/>
        </w:rPr>
        <w:t xml:space="preserve"> (</w:t>
      </w:r>
      <w:r w:rsidR="00817904">
        <w:rPr>
          <w:rFonts w:ascii="Arial" w:hAnsi="Arial" w:cs="Arial"/>
          <w:b/>
          <w:bCs/>
          <w:sz w:val="20"/>
          <w:szCs w:val="20"/>
        </w:rPr>
        <w:t>Noventa y Tres Mil Noventa y Un Pesos 00/100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6CD699CF"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25,254.55</w:t>
      </w:r>
      <w:r w:rsidR="001E4EC7" w:rsidRPr="00836572">
        <w:rPr>
          <w:rFonts w:ascii="Arial" w:hAnsi="Arial" w:cs="Arial"/>
          <w:b/>
          <w:bCs/>
          <w:sz w:val="20"/>
          <w:szCs w:val="20"/>
        </w:rPr>
        <w:t xml:space="preserve"> (</w:t>
      </w:r>
      <w:r w:rsidR="00817904">
        <w:rPr>
          <w:rFonts w:ascii="Arial" w:hAnsi="Arial" w:cs="Arial"/>
          <w:b/>
          <w:bCs/>
          <w:sz w:val="20"/>
          <w:szCs w:val="20"/>
        </w:rPr>
        <w:t xml:space="preserve">Veinticinco Mil Doscientos Cincuenta y Cuatro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55/100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7A5FE1D4"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1,385.00</w:t>
      </w:r>
      <w:r w:rsidR="001E4EC7" w:rsidRPr="00836572">
        <w:rPr>
          <w:rFonts w:ascii="Arial" w:hAnsi="Arial" w:cs="Arial"/>
          <w:b/>
          <w:bCs/>
          <w:sz w:val="20"/>
          <w:szCs w:val="20"/>
        </w:rPr>
        <w:t xml:space="preserve"> (</w:t>
      </w:r>
      <w:r w:rsidR="00817904">
        <w:rPr>
          <w:rFonts w:ascii="Arial" w:hAnsi="Arial" w:cs="Arial"/>
          <w:b/>
          <w:bCs/>
          <w:sz w:val="20"/>
          <w:szCs w:val="20"/>
        </w:rPr>
        <w:t xml:space="preserve">Un Mil Trescientos Ochenta y Cinco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1CE8798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1E4EC7"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6DAB8CC9"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68922E3C"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27FBFF46"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365E35A9"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127D2B2D"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w:t>
      </w:r>
      <w:r w:rsidRPr="00D325C9">
        <w:rPr>
          <w:rFonts w:ascii="Arial" w:hAnsi="Arial" w:cs="Arial"/>
          <w:sz w:val="20"/>
          <w:szCs w:val="20"/>
        </w:rPr>
        <w:lastRenderedPageBreak/>
        <w:t>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036AABDD"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20E74FF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6832817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372C18BC"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2CB67C3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127187D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71F95A2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5396C230"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40DEAE0C"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5FB9506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01647BD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Cs/>
          <w:sz w:val="20"/>
          <w:szCs w:val="20"/>
        </w:rPr>
        <w:t>0.00</w:t>
      </w:r>
      <w:r w:rsidR="00E86209"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4BDABA6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5,159.79</w:t>
      </w:r>
      <w:r w:rsidR="0004759F" w:rsidRPr="00836572">
        <w:rPr>
          <w:rFonts w:ascii="Arial" w:hAnsi="Arial" w:cs="Arial"/>
          <w:b/>
          <w:bCs/>
          <w:sz w:val="20"/>
          <w:szCs w:val="20"/>
        </w:rPr>
        <w:t xml:space="preserve"> (</w:t>
      </w:r>
      <w:r w:rsidR="00817904">
        <w:rPr>
          <w:rFonts w:ascii="Arial" w:hAnsi="Arial" w:cs="Arial"/>
          <w:b/>
          <w:bCs/>
          <w:sz w:val="20"/>
          <w:szCs w:val="20"/>
        </w:rPr>
        <w:t xml:space="preserve">Cinco Mil Ciento Cincuenta y Nueve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79/100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2C84002A"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04759F"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610558B8"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AE4686"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1072D957"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AE4686"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27E0C366"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AE4686"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77AAC26D"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AE4686"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Comprende el importe del gasto destinado a construcción y/o conservación de obras, proyectos productivos, acciones de fomento y en general a todos aquellos gastos destinados a aumentar, conservar y mejorar el patrimonio.</w:t>
      </w:r>
    </w:p>
    <w:p w14:paraId="57CC07BD" w14:textId="57F08150"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0.00</w:t>
      </w:r>
      <w:r w:rsidR="00AE4686" w:rsidRPr="00836572">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738D622D"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124,890.34</w:t>
      </w:r>
      <w:r w:rsidRPr="00836572">
        <w:rPr>
          <w:rFonts w:ascii="Arial" w:hAnsi="Arial" w:cs="Arial"/>
          <w:b/>
          <w:bCs/>
          <w:sz w:val="20"/>
          <w:szCs w:val="20"/>
        </w:rPr>
        <w:t xml:space="preserve"> (</w:t>
      </w:r>
      <w:r w:rsidR="00817904">
        <w:rPr>
          <w:rFonts w:ascii="Arial" w:hAnsi="Arial" w:cs="Arial"/>
          <w:b/>
          <w:bCs/>
          <w:sz w:val="20"/>
          <w:szCs w:val="20"/>
        </w:rPr>
        <w:t>Ciento Veinticuatro Mil Ochocientos Noventa Pesos 34/100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01638BB3"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817904">
        <w:rPr>
          <w:rFonts w:ascii="Arial" w:hAnsi="Arial" w:cs="Arial"/>
          <w:b/>
          <w:bCs/>
          <w:sz w:val="20"/>
          <w:szCs w:val="20"/>
        </w:rPr>
        <w:t>244,692.66</w:t>
      </w:r>
      <w:r w:rsidRPr="00836572">
        <w:rPr>
          <w:rFonts w:ascii="Arial" w:hAnsi="Arial" w:cs="Arial"/>
          <w:b/>
          <w:bCs/>
          <w:sz w:val="20"/>
          <w:szCs w:val="20"/>
        </w:rPr>
        <w:t xml:space="preserve"> (</w:t>
      </w:r>
      <w:r w:rsidR="00817904">
        <w:rPr>
          <w:rFonts w:ascii="Arial" w:hAnsi="Arial" w:cs="Arial"/>
          <w:b/>
          <w:bCs/>
          <w:sz w:val="20"/>
          <w:szCs w:val="20"/>
        </w:rPr>
        <w:t xml:space="preserve">Doscientos Cuarenta y Cuatro Mil Seiscientos Noventa y Dos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66/100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6EB84ADE"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22,106.04</w:t>
      </w:r>
      <w:r w:rsidR="00822103" w:rsidRPr="00836572">
        <w:rPr>
          <w:rFonts w:ascii="Arial" w:eastAsia="Times New Roman" w:hAnsi="Arial" w:cs="Arial"/>
          <w:b/>
          <w:sz w:val="20"/>
          <w:szCs w:val="20"/>
          <w:lang w:eastAsia="es-ES"/>
        </w:rPr>
        <w:t xml:space="preserve"> </w:t>
      </w:r>
      <w:r w:rsidR="000E7AB5" w:rsidRPr="00656523">
        <w:rPr>
          <w:rFonts w:ascii="Arial" w:eastAsia="Times New Roman" w:hAnsi="Arial" w:cs="Arial"/>
          <w:b/>
          <w:color w:val="000000"/>
          <w:sz w:val="20"/>
          <w:szCs w:val="20"/>
          <w:lang w:eastAsia="es-ES"/>
        </w:rPr>
        <w:t>(</w:t>
      </w:r>
      <w:proofErr w:type="spellStart"/>
      <w:r w:rsidR="00817904">
        <w:rPr>
          <w:rFonts w:ascii="Arial" w:eastAsia="Times New Roman" w:hAnsi="Arial" w:cs="Arial"/>
          <w:b/>
          <w:color w:val="000000"/>
          <w:sz w:val="20"/>
          <w:szCs w:val="20"/>
          <w:lang w:eastAsia="es-ES"/>
        </w:rPr>
        <w:t>Veintidos</w:t>
      </w:r>
      <w:proofErr w:type="spellEnd"/>
      <w:r w:rsidR="00817904">
        <w:rPr>
          <w:rFonts w:ascii="Arial" w:eastAsia="Times New Roman" w:hAnsi="Arial" w:cs="Arial"/>
          <w:b/>
          <w:color w:val="000000"/>
          <w:sz w:val="20"/>
          <w:szCs w:val="20"/>
          <w:lang w:eastAsia="es-ES"/>
        </w:rPr>
        <w:t xml:space="preserve"> Mil Ciento Seis </w:t>
      </w:r>
      <w:proofErr w:type="gramStart"/>
      <w:r w:rsidR="00817904">
        <w:rPr>
          <w:rFonts w:ascii="Arial" w:eastAsia="Times New Roman" w:hAnsi="Arial" w:cs="Arial"/>
          <w:b/>
          <w:color w:val="000000"/>
          <w:sz w:val="20"/>
          <w:szCs w:val="20"/>
          <w:lang w:eastAsia="es-ES"/>
        </w:rPr>
        <w:t>Pesos  4</w:t>
      </w:r>
      <w:proofErr w:type="gramEnd"/>
      <w:r w:rsidR="00817904">
        <w:rPr>
          <w:rFonts w:ascii="Arial" w:eastAsia="Times New Roman" w:hAnsi="Arial" w:cs="Arial"/>
          <w:b/>
          <w:color w:val="000000"/>
          <w:sz w:val="20"/>
          <w:szCs w:val="20"/>
          <w:lang w:eastAsia="es-ES"/>
        </w:rPr>
        <w:t>/100 M.N.</w:t>
      </w:r>
      <w:r w:rsidR="000E7AB5" w:rsidRPr="00656523">
        <w:rPr>
          <w:rFonts w:ascii="Arial" w:eastAsia="Times New Roman" w:hAnsi="Arial" w:cs="Arial"/>
          <w:b/>
          <w:color w:val="000000"/>
          <w:sz w:val="20"/>
          <w:szCs w:val="20"/>
          <w:lang w:eastAsia="es-ES"/>
        </w:rPr>
        <w:t>)</w:t>
      </w:r>
      <w:r w:rsidR="000E7AB5" w:rsidRPr="00656523">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2CFA54DF"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656523">
        <w:rPr>
          <w:rFonts w:ascii="Arial" w:eastAsia="Times New Roman" w:hAnsi="Arial" w:cs="Arial"/>
          <w:b/>
          <w:color w:val="000000"/>
          <w:sz w:val="20"/>
          <w:szCs w:val="20"/>
          <w:lang w:eastAsia="es-ES"/>
        </w:rPr>
        <w:t xml:space="preserve">; </w:t>
      </w:r>
      <w:r w:rsidRPr="00656523">
        <w:rPr>
          <w:rFonts w:ascii="Arial" w:eastAsia="Times New Roman" w:hAnsi="Arial" w:cs="Arial"/>
          <w:color w:val="000000"/>
          <w:sz w:val="20"/>
          <w:szCs w:val="20"/>
          <w:lang w:eastAsia="es-ES"/>
        </w:rPr>
        <w:t>con saldo por un importe de</w:t>
      </w:r>
      <w:r w:rsidR="00A144C9" w:rsidRPr="00656523">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656523">
        <w:rPr>
          <w:rFonts w:ascii="Arial" w:eastAsia="Times New Roman" w:hAnsi="Arial" w:cs="Arial"/>
          <w:b/>
          <w:color w:val="000000"/>
          <w:sz w:val="20"/>
          <w:szCs w:val="20"/>
          <w:lang w:eastAsia="es-ES"/>
        </w:rPr>
        <w:t>(</w:t>
      </w:r>
      <w:r w:rsidR="00817904">
        <w:rPr>
          <w:rFonts w:ascii="Arial" w:eastAsia="Times New Roman" w:hAnsi="Arial" w:cs="Arial"/>
          <w:b/>
          <w:color w:val="000000"/>
          <w:sz w:val="20"/>
          <w:szCs w:val="20"/>
          <w:lang w:eastAsia="es-ES"/>
        </w:rPr>
        <w:t xml:space="preserve">Cero </w:t>
      </w:r>
      <w:proofErr w:type="gramStart"/>
      <w:r w:rsidR="00817904">
        <w:rPr>
          <w:rFonts w:ascii="Arial" w:eastAsia="Times New Roman" w:hAnsi="Arial" w:cs="Arial"/>
          <w:b/>
          <w:color w:val="000000"/>
          <w:sz w:val="20"/>
          <w:szCs w:val="20"/>
          <w:lang w:eastAsia="es-ES"/>
        </w:rPr>
        <w:t>Pesos</w:t>
      </w:r>
      <w:proofErr w:type="gramEnd"/>
      <w:r w:rsidR="00817904">
        <w:rPr>
          <w:rFonts w:ascii="Arial" w:eastAsia="Times New Roman" w:hAnsi="Arial" w:cs="Arial"/>
          <w:b/>
          <w:color w:val="000000"/>
          <w:sz w:val="20"/>
          <w:szCs w:val="20"/>
          <w:lang w:eastAsia="es-ES"/>
        </w:rPr>
        <w:t xml:space="preserve"> 00/100 M.N.</w:t>
      </w:r>
      <w:r w:rsidRPr="00656523">
        <w:rPr>
          <w:rFonts w:ascii="Arial" w:eastAsia="Times New Roman" w:hAnsi="Arial" w:cs="Arial"/>
          <w:b/>
          <w:color w:val="000000"/>
          <w:sz w:val="20"/>
          <w:szCs w:val="20"/>
          <w:lang w:eastAsia="es-ES"/>
        </w:rPr>
        <w:t>)</w:t>
      </w:r>
      <w:r w:rsidRPr="00656523">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2DDDC3C8"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656523">
        <w:rPr>
          <w:rFonts w:ascii="Arial" w:eastAsia="Times New Roman" w:hAnsi="Arial" w:cs="Arial"/>
          <w:b/>
          <w:color w:val="000000"/>
          <w:sz w:val="20"/>
          <w:szCs w:val="20"/>
          <w:lang w:eastAsia="es-ES"/>
        </w:rPr>
        <w:t>O</w:t>
      </w:r>
      <w:r w:rsidR="00822103" w:rsidRPr="00656523">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656523">
        <w:rPr>
          <w:rFonts w:ascii="Arial" w:eastAsia="Times New Roman" w:hAnsi="Arial" w:cs="Arial"/>
          <w:b/>
          <w:color w:val="000000"/>
          <w:sz w:val="20"/>
          <w:szCs w:val="20"/>
          <w:lang w:eastAsia="es-ES"/>
        </w:rPr>
        <w:t>(</w:t>
      </w:r>
      <w:r w:rsidR="00817904">
        <w:rPr>
          <w:rFonts w:ascii="Arial" w:eastAsia="Times New Roman" w:hAnsi="Arial" w:cs="Arial"/>
          <w:b/>
          <w:color w:val="000000"/>
          <w:sz w:val="20"/>
          <w:szCs w:val="20"/>
          <w:lang w:eastAsia="es-ES"/>
        </w:rPr>
        <w:t xml:space="preserve">Cero </w:t>
      </w:r>
      <w:proofErr w:type="gramStart"/>
      <w:r w:rsidR="00817904">
        <w:rPr>
          <w:rFonts w:ascii="Arial" w:eastAsia="Times New Roman" w:hAnsi="Arial" w:cs="Arial"/>
          <w:b/>
          <w:color w:val="000000"/>
          <w:sz w:val="20"/>
          <w:szCs w:val="20"/>
          <w:lang w:eastAsia="es-ES"/>
        </w:rPr>
        <w:t>Pesos</w:t>
      </w:r>
      <w:proofErr w:type="gramEnd"/>
      <w:r w:rsidR="00817904">
        <w:rPr>
          <w:rFonts w:ascii="Arial" w:eastAsia="Times New Roman" w:hAnsi="Arial" w:cs="Arial"/>
          <w:b/>
          <w:color w:val="000000"/>
          <w:sz w:val="20"/>
          <w:szCs w:val="20"/>
          <w:lang w:eastAsia="es-ES"/>
        </w:rPr>
        <w:t xml:space="preserve"> 00/100 M.N.</w:t>
      </w:r>
      <w:r w:rsidR="00822103" w:rsidRPr="00656523">
        <w:rPr>
          <w:rFonts w:ascii="Arial" w:eastAsia="Times New Roman" w:hAnsi="Arial" w:cs="Arial"/>
          <w:b/>
          <w:color w:val="000000"/>
          <w:sz w:val="20"/>
          <w:szCs w:val="20"/>
          <w:lang w:eastAsia="es-ES"/>
        </w:rPr>
        <w:t>)</w:t>
      </w:r>
      <w:r w:rsidR="00822103" w:rsidRPr="00656523">
        <w:rPr>
          <w:rFonts w:ascii="Arial" w:eastAsia="Times New Roman" w:hAnsi="Arial" w:cs="Arial"/>
          <w:color w:val="000000"/>
          <w:sz w:val="20"/>
          <w:szCs w:val="20"/>
          <w:lang w:eastAsia="es-ES"/>
        </w:rPr>
        <w:t>,</w:t>
      </w:r>
      <w:r w:rsidR="00C22801" w:rsidRPr="00656523">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w:t>
      </w:r>
      <w:r w:rsidRPr="00D325C9">
        <w:rPr>
          <w:rFonts w:ascii="Arial" w:hAnsi="Arial" w:cs="Arial"/>
          <w:bCs/>
          <w:sz w:val="20"/>
          <w:szCs w:val="20"/>
        </w:rPr>
        <w:lastRenderedPageBreak/>
        <w:t>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656523" w:rsidRDefault="009A13DF" w:rsidP="003F4E6C">
            <w:pPr>
              <w:spacing w:before="240"/>
              <w:jc w:val="center"/>
              <w:rPr>
                <w:rFonts w:ascii="Arial" w:eastAsia="Times New Roman" w:hAnsi="Arial" w:cs="Arial"/>
                <w:b/>
                <w:bCs/>
                <w:color w:val="000000"/>
                <w:sz w:val="16"/>
                <w:szCs w:val="16"/>
                <w:lang w:val="es-US" w:eastAsia="es-US"/>
              </w:rPr>
            </w:pPr>
            <w:r w:rsidRPr="00656523">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656523" w:rsidRDefault="009A13DF" w:rsidP="003F4E6C">
            <w:pPr>
              <w:spacing w:before="240"/>
              <w:jc w:val="center"/>
              <w:rPr>
                <w:rFonts w:ascii="Arial" w:eastAsia="Times New Roman" w:hAnsi="Arial" w:cs="Arial"/>
                <w:b/>
                <w:bCs/>
                <w:color w:val="000000"/>
                <w:sz w:val="16"/>
                <w:szCs w:val="16"/>
                <w:lang w:val="es-US" w:eastAsia="es-US"/>
              </w:rPr>
            </w:pPr>
            <w:r w:rsidRPr="00656523">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656523" w:rsidRDefault="009A13DF" w:rsidP="003F4E6C">
            <w:pPr>
              <w:spacing w:before="240"/>
              <w:jc w:val="center"/>
              <w:rPr>
                <w:rFonts w:ascii="Arial" w:eastAsia="Times New Roman" w:hAnsi="Arial" w:cs="Arial"/>
                <w:b/>
                <w:bCs/>
                <w:color w:val="000000"/>
                <w:sz w:val="16"/>
                <w:szCs w:val="16"/>
                <w:lang w:val="es-US" w:eastAsia="es-US"/>
              </w:rPr>
            </w:pPr>
            <w:r w:rsidRPr="00656523">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4262E8E5"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817904">
              <w:rPr>
                <w:rFonts w:ascii="Arial" w:hAnsi="Arial" w:cs="Arial"/>
                <w:bCs/>
                <w:sz w:val="16"/>
                <w:szCs w:val="16"/>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6FBFD1E0"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1D41EFAF"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22,106.04</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64EEBD22"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817904">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0DE2CEE2"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158F8410"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26898895"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817904">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6668E0A2"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2314B1AA"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656523" w:rsidRDefault="009A13DF" w:rsidP="003F4E6C">
            <w:pPr>
              <w:spacing w:before="240"/>
              <w:rPr>
                <w:rFonts w:ascii="Arial" w:eastAsia="Times New Roman" w:hAnsi="Arial" w:cs="Arial"/>
                <w:b/>
                <w:bCs/>
                <w:color w:val="000000"/>
                <w:sz w:val="16"/>
                <w:szCs w:val="16"/>
                <w:highlight w:val="yellow"/>
                <w:lang w:val="es-US" w:eastAsia="es-US"/>
              </w:rPr>
            </w:pPr>
            <w:r w:rsidRPr="00656523">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0434D67F" w:rsidR="009A13DF" w:rsidRPr="00656523" w:rsidRDefault="0081790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1A57E7D2" w:rsidR="009A13DF" w:rsidRPr="00656523" w:rsidRDefault="0081790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076D941B" w:rsidR="009A13DF" w:rsidRPr="00656523" w:rsidRDefault="0081790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22,106.04</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27754C39"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656523">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244,692.66</w:t>
      </w:r>
      <w:r w:rsidR="006049D2" w:rsidRPr="00F80669">
        <w:rPr>
          <w:rFonts w:ascii="Arial" w:eastAsia="Times New Roman" w:hAnsi="Arial" w:cs="Arial"/>
          <w:b/>
          <w:sz w:val="20"/>
          <w:szCs w:val="20"/>
          <w:lang w:eastAsia="es-ES"/>
        </w:rPr>
        <w:t xml:space="preserve"> </w:t>
      </w:r>
      <w:r w:rsidR="006049D2" w:rsidRPr="00656523">
        <w:rPr>
          <w:rFonts w:ascii="Arial" w:eastAsia="Times New Roman" w:hAnsi="Arial" w:cs="Arial"/>
          <w:b/>
          <w:color w:val="000000"/>
          <w:sz w:val="20"/>
          <w:szCs w:val="20"/>
          <w:lang w:eastAsia="es-ES"/>
        </w:rPr>
        <w:t>(</w:t>
      </w:r>
      <w:r w:rsidR="00817904">
        <w:rPr>
          <w:rFonts w:ascii="Arial" w:eastAsia="Times New Roman" w:hAnsi="Arial" w:cs="Arial"/>
          <w:b/>
          <w:color w:val="000000"/>
          <w:sz w:val="20"/>
          <w:szCs w:val="20"/>
          <w:lang w:eastAsia="es-ES"/>
        </w:rPr>
        <w:t xml:space="preserve">Doscientos Cuarenta y Cuatro Mil Seiscientos Noventa y Dos </w:t>
      </w:r>
      <w:proofErr w:type="gramStart"/>
      <w:r w:rsidR="00817904">
        <w:rPr>
          <w:rFonts w:ascii="Arial" w:eastAsia="Times New Roman" w:hAnsi="Arial" w:cs="Arial"/>
          <w:b/>
          <w:color w:val="000000"/>
          <w:sz w:val="20"/>
          <w:szCs w:val="20"/>
          <w:lang w:eastAsia="es-ES"/>
        </w:rPr>
        <w:t>Pesos</w:t>
      </w:r>
      <w:proofErr w:type="gramEnd"/>
      <w:r w:rsidR="00817904">
        <w:rPr>
          <w:rFonts w:ascii="Arial" w:eastAsia="Times New Roman" w:hAnsi="Arial" w:cs="Arial"/>
          <w:b/>
          <w:color w:val="000000"/>
          <w:sz w:val="20"/>
          <w:szCs w:val="20"/>
          <w:lang w:eastAsia="es-ES"/>
        </w:rPr>
        <w:t xml:space="preserve"> 66/100 M.N.</w:t>
      </w:r>
      <w:r w:rsidR="006049D2" w:rsidRPr="00656523">
        <w:rPr>
          <w:rFonts w:ascii="Arial" w:eastAsia="Times New Roman" w:hAnsi="Arial" w:cs="Arial"/>
          <w:b/>
          <w:color w:val="000000"/>
          <w:sz w:val="20"/>
          <w:szCs w:val="20"/>
          <w:lang w:eastAsia="es-ES"/>
        </w:rPr>
        <w:t>)</w:t>
      </w:r>
      <w:r w:rsidR="006049D2" w:rsidRPr="00656523">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75E4EA1F"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188,193.46</w:t>
      </w:r>
      <w:r w:rsidR="00A77F2F" w:rsidRPr="00F80669">
        <w:rPr>
          <w:rFonts w:ascii="Arial" w:eastAsia="Times New Roman" w:hAnsi="Arial" w:cs="Arial"/>
          <w:b/>
          <w:sz w:val="20"/>
          <w:szCs w:val="20"/>
          <w:lang w:eastAsia="es-ES"/>
        </w:rPr>
        <w:t xml:space="preserve"> </w:t>
      </w:r>
      <w:r w:rsidR="00A77F2F" w:rsidRPr="00656523">
        <w:rPr>
          <w:rFonts w:ascii="Arial" w:eastAsia="Times New Roman" w:hAnsi="Arial" w:cs="Arial"/>
          <w:b/>
          <w:color w:val="000000"/>
          <w:sz w:val="20"/>
          <w:szCs w:val="20"/>
          <w:lang w:eastAsia="es-ES"/>
        </w:rPr>
        <w:t>(</w:t>
      </w:r>
      <w:r w:rsidR="00817904">
        <w:rPr>
          <w:rFonts w:ascii="Arial" w:eastAsia="Times New Roman" w:hAnsi="Arial" w:cs="Arial"/>
          <w:b/>
          <w:color w:val="000000"/>
          <w:sz w:val="20"/>
          <w:szCs w:val="20"/>
          <w:lang w:eastAsia="es-ES"/>
        </w:rPr>
        <w:t>Ciento Ochenta y Ocho Mil Ciento Noventa y Tres Pesos 46/100 M.N.</w:t>
      </w:r>
      <w:r w:rsidR="00A77F2F" w:rsidRPr="00656523">
        <w:rPr>
          <w:rFonts w:ascii="Arial" w:eastAsia="Times New Roman" w:hAnsi="Arial" w:cs="Arial"/>
          <w:b/>
          <w:color w:val="000000"/>
          <w:sz w:val="20"/>
          <w:szCs w:val="20"/>
          <w:lang w:eastAsia="es-ES"/>
        </w:rPr>
        <w:t>)</w:t>
      </w:r>
      <w:r w:rsidR="00A77F2F" w:rsidRPr="00656523">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1CECB064"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656523">
        <w:rPr>
          <w:rFonts w:ascii="Arial" w:eastAsia="Times New Roman" w:hAnsi="Arial" w:cs="Arial"/>
          <w:b/>
          <w:color w:val="000000"/>
          <w:sz w:val="20"/>
          <w:szCs w:val="20"/>
          <w:lang w:eastAsia="es-ES"/>
        </w:rPr>
        <w:t>(</w:t>
      </w:r>
      <w:r w:rsidR="00817904">
        <w:rPr>
          <w:rFonts w:ascii="Arial" w:eastAsia="Times New Roman" w:hAnsi="Arial" w:cs="Arial"/>
          <w:b/>
          <w:color w:val="000000"/>
          <w:sz w:val="20"/>
          <w:szCs w:val="20"/>
          <w:lang w:eastAsia="es-ES"/>
        </w:rPr>
        <w:t xml:space="preserve">Cero </w:t>
      </w:r>
      <w:proofErr w:type="gramStart"/>
      <w:r w:rsidR="00817904">
        <w:rPr>
          <w:rFonts w:ascii="Arial" w:eastAsia="Times New Roman" w:hAnsi="Arial" w:cs="Arial"/>
          <w:b/>
          <w:color w:val="000000"/>
          <w:sz w:val="20"/>
          <w:szCs w:val="20"/>
          <w:lang w:eastAsia="es-ES"/>
        </w:rPr>
        <w:t>Pesos</w:t>
      </w:r>
      <w:proofErr w:type="gramEnd"/>
      <w:r w:rsidR="00817904">
        <w:rPr>
          <w:rFonts w:ascii="Arial" w:eastAsia="Times New Roman" w:hAnsi="Arial" w:cs="Arial"/>
          <w:b/>
          <w:color w:val="000000"/>
          <w:sz w:val="20"/>
          <w:szCs w:val="20"/>
          <w:lang w:eastAsia="es-ES"/>
        </w:rPr>
        <w:t xml:space="preserve"> 00/100 M.N.</w:t>
      </w:r>
      <w:r w:rsidR="00BB0657" w:rsidRPr="00656523">
        <w:rPr>
          <w:rFonts w:ascii="Arial" w:eastAsia="Times New Roman" w:hAnsi="Arial" w:cs="Arial"/>
          <w:b/>
          <w:color w:val="000000"/>
          <w:sz w:val="20"/>
          <w:szCs w:val="20"/>
          <w:lang w:eastAsia="es-ES"/>
        </w:rPr>
        <w:t>)</w:t>
      </w:r>
      <w:r w:rsidR="00BB0657" w:rsidRPr="00656523">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717FC0FE"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656523">
        <w:rPr>
          <w:rFonts w:ascii="Arial" w:eastAsia="Times New Roman" w:hAnsi="Arial" w:cs="Arial"/>
          <w:b/>
          <w:color w:val="000000"/>
          <w:sz w:val="20"/>
          <w:szCs w:val="20"/>
          <w:lang w:eastAsia="es-ES"/>
        </w:rPr>
        <w:t>(</w:t>
      </w:r>
      <w:r w:rsidR="00817904">
        <w:rPr>
          <w:rFonts w:ascii="Arial" w:eastAsia="Times New Roman" w:hAnsi="Arial" w:cs="Arial"/>
          <w:b/>
          <w:color w:val="000000"/>
          <w:sz w:val="20"/>
          <w:szCs w:val="20"/>
          <w:lang w:eastAsia="es-ES"/>
        </w:rPr>
        <w:t xml:space="preserve">Cero </w:t>
      </w:r>
      <w:proofErr w:type="gramStart"/>
      <w:r w:rsidR="00817904">
        <w:rPr>
          <w:rFonts w:ascii="Arial" w:eastAsia="Times New Roman" w:hAnsi="Arial" w:cs="Arial"/>
          <w:b/>
          <w:color w:val="000000"/>
          <w:sz w:val="20"/>
          <w:szCs w:val="20"/>
          <w:lang w:eastAsia="es-ES"/>
        </w:rPr>
        <w:t>Pesos</w:t>
      </w:r>
      <w:proofErr w:type="gramEnd"/>
      <w:r w:rsidR="00817904">
        <w:rPr>
          <w:rFonts w:ascii="Arial" w:eastAsia="Times New Roman" w:hAnsi="Arial" w:cs="Arial"/>
          <w:b/>
          <w:color w:val="000000"/>
          <w:sz w:val="20"/>
          <w:szCs w:val="20"/>
          <w:lang w:eastAsia="es-ES"/>
        </w:rPr>
        <w:t xml:space="preserve"> 00/100 M.N.</w:t>
      </w:r>
      <w:r w:rsidRPr="00656523">
        <w:rPr>
          <w:rFonts w:ascii="Arial" w:eastAsia="Times New Roman" w:hAnsi="Arial" w:cs="Arial"/>
          <w:b/>
          <w:color w:val="000000"/>
          <w:sz w:val="20"/>
          <w:szCs w:val="20"/>
          <w:lang w:eastAsia="es-ES"/>
        </w:rPr>
        <w:t>)</w:t>
      </w:r>
      <w:r w:rsidRPr="00656523">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0EDCAC78" w:rsidR="00C928AF" w:rsidRDefault="00C928AF" w:rsidP="003F4E6C">
      <w:pPr>
        <w:spacing w:before="240"/>
        <w:jc w:val="both"/>
        <w:rPr>
          <w:rFonts w:ascii="Arial" w:hAnsi="Arial" w:cs="Arial"/>
          <w:bCs/>
          <w:sz w:val="20"/>
          <w:szCs w:val="20"/>
        </w:rPr>
      </w:pPr>
      <w:r w:rsidRPr="00F80669">
        <w:rPr>
          <w:rFonts w:ascii="Arial" w:hAnsi="Arial" w:cs="Arial"/>
          <w:bCs/>
          <w:sz w:val="20"/>
          <w:szCs w:val="20"/>
        </w:rPr>
        <w:lastRenderedPageBreak/>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670.44</w:t>
      </w:r>
      <w:r w:rsidR="002D304B" w:rsidRPr="00F80669">
        <w:rPr>
          <w:rFonts w:ascii="Arial" w:eastAsia="Times New Roman" w:hAnsi="Arial" w:cs="Arial"/>
          <w:b/>
          <w:sz w:val="20"/>
          <w:szCs w:val="20"/>
          <w:lang w:eastAsia="es-ES"/>
        </w:rPr>
        <w:t xml:space="preserve"> </w:t>
      </w:r>
      <w:r w:rsidR="002D304B" w:rsidRPr="00656523">
        <w:rPr>
          <w:rFonts w:ascii="Arial" w:eastAsia="Times New Roman" w:hAnsi="Arial" w:cs="Arial"/>
          <w:b/>
          <w:color w:val="000000"/>
          <w:sz w:val="20"/>
          <w:szCs w:val="20"/>
          <w:lang w:eastAsia="es-ES"/>
        </w:rPr>
        <w:t>(</w:t>
      </w:r>
      <w:r w:rsidR="00817904">
        <w:rPr>
          <w:rFonts w:ascii="Arial" w:eastAsia="Times New Roman" w:hAnsi="Arial" w:cs="Arial"/>
          <w:b/>
          <w:color w:val="000000"/>
          <w:sz w:val="20"/>
          <w:szCs w:val="20"/>
          <w:lang w:eastAsia="es-ES"/>
        </w:rPr>
        <w:t>Seiscientos Setenta Pesos 44/100 M.N.</w:t>
      </w:r>
      <w:r w:rsidR="002D304B" w:rsidRPr="00656523">
        <w:rPr>
          <w:rFonts w:ascii="Arial" w:eastAsia="Times New Roman" w:hAnsi="Arial" w:cs="Arial"/>
          <w:b/>
          <w:color w:val="000000"/>
          <w:sz w:val="20"/>
          <w:szCs w:val="20"/>
          <w:lang w:eastAsia="es-ES"/>
        </w:rPr>
        <w:t>)</w:t>
      </w:r>
      <w:r w:rsidR="002D304B" w:rsidRPr="00656523">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6207B61E"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817904">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17EBEC91"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244,692.66</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5630002A"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817904">
              <w:rPr>
                <w:rFonts w:ascii="Arial" w:hAnsi="Arial" w:cs="Arial"/>
                <w:bCs/>
                <w:sz w:val="16"/>
                <w:szCs w:val="16"/>
              </w:rPr>
              <w:t>244,692.66</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788804EC"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188,193.46</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29629B2A"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18968FF2"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188,193.46</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63C964B1"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3E6E1B3B"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4307EE8B"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5882BE1A"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72038567"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6E8EEA0C"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112AB50F"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670.44</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33551502"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46E1191D" w:rsidR="009A13DF" w:rsidRPr="008D3573" w:rsidRDefault="0081790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670.44</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656523" w:rsidRDefault="009A13DF" w:rsidP="003F4E6C">
            <w:pPr>
              <w:spacing w:before="240"/>
              <w:rPr>
                <w:rFonts w:ascii="Arial" w:eastAsia="Times New Roman" w:hAnsi="Arial" w:cs="Arial"/>
                <w:b/>
                <w:bCs/>
                <w:color w:val="000000"/>
                <w:sz w:val="16"/>
                <w:szCs w:val="16"/>
                <w:lang w:val="es-US" w:eastAsia="es-US"/>
              </w:rPr>
            </w:pPr>
            <w:r w:rsidRPr="00656523">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22163026" w:rsidR="009A13DF" w:rsidRPr="00656523" w:rsidRDefault="0081790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188,863.90</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42DB9A8B" w:rsidR="009A13DF" w:rsidRPr="00656523" w:rsidRDefault="0081790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244,692.66</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61E139C1" w:rsidR="009A13DF" w:rsidRPr="00656523" w:rsidRDefault="0081790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433,556.56</w:t>
            </w:r>
          </w:p>
        </w:tc>
      </w:tr>
    </w:tbl>
    <w:p w14:paraId="160D26D4" w14:textId="14D27671" w:rsidR="00C928AF" w:rsidRPr="00F80669" w:rsidRDefault="00C928AF" w:rsidP="00BA05B1">
      <w:pPr>
        <w:spacing w:before="240"/>
        <w:rPr>
          <w:rFonts w:ascii="Arial" w:hAnsi="Arial" w:cs="Arial"/>
          <w:b/>
          <w:sz w:val="20"/>
          <w:szCs w:val="20"/>
        </w:rPr>
      </w:pPr>
      <w:bookmarkStart w:id="1"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1"/>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0B4B3A05"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817904">
        <w:rPr>
          <w:rFonts w:ascii="Arial" w:eastAsia="Times New Roman" w:hAnsi="Arial" w:cs="Arial"/>
          <w:b/>
          <w:sz w:val="20"/>
          <w:szCs w:val="20"/>
          <w:lang w:eastAsia="es-ES"/>
        </w:rPr>
        <w:t>253,899.85</w:t>
      </w:r>
      <w:r w:rsidR="00887429" w:rsidRPr="00035E52">
        <w:rPr>
          <w:rFonts w:ascii="Arial" w:eastAsia="Times New Roman" w:hAnsi="Arial" w:cs="Arial"/>
          <w:b/>
          <w:sz w:val="20"/>
          <w:szCs w:val="20"/>
          <w:lang w:eastAsia="es-ES"/>
        </w:rPr>
        <w:t xml:space="preserve"> </w:t>
      </w:r>
      <w:r w:rsidR="00887429" w:rsidRPr="00656523">
        <w:rPr>
          <w:rFonts w:ascii="Arial" w:eastAsia="Times New Roman" w:hAnsi="Arial" w:cs="Arial"/>
          <w:b/>
          <w:color w:val="000000"/>
          <w:sz w:val="20"/>
          <w:szCs w:val="20"/>
          <w:lang w:eastAsia="es-ES"/>
        </w:rPr>
        <w:t>(</w:t>
      </w:r>
      <w:r w:rsidR="00817904">
        <w:rPr>
          <w:rFonts w:ascii="Arial" w:eastAsia="Times New Roman" w:hAnsi="Arial" w:cs="Arial"/>
          <w:b/>
          <w:color w:val="000000"/>
          <w:sz w:val="20"/>
          <w:szCs w:val="20"/>
          <w:lang w:eastAsia="es-ES"/>
        </w:rPr>
        <w:t xml:space="preserve">Doscientos Cincuenta y Tres Mil Ochocientos Noventa y Nueve </w:t>
      </w:r>
      <w:proofErr w:type="gramStart"/>
      <w:r w:rsidR="00817904">
        <w:rPr>
          <w:rFonts w:ascii="Arial" w:eastAsia="Times New Roman" w:hAnsi="Arial" w:cs="Arial"/>
          <w:b/>
          <w:color w:val="000000"/>
          <w:sz w:val="20"/>
          <w:szCs w:val="20"/>
          <w:lang w:eastAsia="es-ES"/>
        </w:rPr>
        <w:t>Pesos</w:t>
      </w:r>
      <w:proofErr w:type="gramEnd"/>
      <w:r w:rsidR="00817904">
        <w:rPr>
          <w:rFonts w:ascii="Arial" w:eastAsia="Times New Roman" w:hAnsi="Arial" w:cs="Arial"/>
          <w:b/>
          <w:color w:val="000000"/>
          <w:sz w:val="20"/>
          <w:szCs w:val="20"/>
          <w:lang w:eastAsia="es-ES"/>
        </w:rPr>
        <w:t xml:space="preserve"> 85/100 M.N.</w:t>
      </w:r>
      <w:r w:rsidR="00887429" w:rsidRPr="00656523">
        <w:rPr>
          <w:rFonts w:ascii="Arial" w:eastAsia="Times New Roman" w:hAnsi="Arial" w:cs="Arial"/>
          <w:b/>
          <w:color w:val="000000"/>
          <w:sz w:val="20"/>
          <w:szCs w:val="20"/>
          <w:lang w:eastAsia="es-ES"/>
        </w:rPr>
        <w:t>)</w:t>
      </w:r>
      <w:r w:rsidR="00555B14" w:rsidRPr="00656523">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256A12A7" w:rsidR="003C7395" w:rsidRPr="008D3573" w:rsidRDefault="00817904"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781" w:type="pct"/>
            <w:tcBorders>
              <w:top w:val="single" w:sz="4" w:space="0" w:color="auto"/>
              <w:left w:val="nil"/>
              <w:bottom w:val="single" w:sz="4" w:space="0" w:color="auto"/>
              <w:right w:val="single" w:sz="4" w:space="0" w:color="auto"/>
            </w:tcBorders>
          </w:tcPr>
          <w:p w14:paraId="09A11EEA" w14:textId="1012CFD5" w:rsidR="003C7395" w:rsidRPr="008D3573" w:rsidRDefault="00817904"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656523" w:rsidRDefault="000D0501" w:rsidP="000D0501">
            <w:pPr>
              <w:spacing w:before="240"/>
              <w:rPr>
                <w:rFonts w:ascii="Arial" w:eastAsia="Times New Roman" w:hAnsi="Arial" w:cs="Arial"/>
                <w:color w:val="000000"/>
                <w:sz w:val="16"/>
                <w:szCs w:val="16"/>
                <w:lang w:val="es-US" w:eastAsia="es-US"/>
              </w:rPr>
            </w:pPr>
            <w:r w:rsidRPr="00656523">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508F7B3A"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28,374.00</w:t>
            </w:r>
          </w:p>
        </w:tc>
        <w:tc>
          <w:tcPr>
            <w:tcW w:w="781" w:type="pct"/>
            <w:tcBorders>
              <w:top w:val="nil"/>
              <w:left w:val="nil"/>
              <w:bottom w:val="single" w:sz="4" w:space="0" w:color="auto"/>
              <w:right w:val="single" w:sz="4" w:space="0" w:color="auto"/>
            </w:tcBorders>
            <w:vAlign w:val="bottom"/>
          </w:tcPr>
          <w:p w14:paraId="77748600" w14:textId="1C055358"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656523" w:rsidRDefault="000D0501" w:rsidP="000D0501">
            <w:pPr>
              <w:spacing w:before="240"/>
              <w:rPr>
                <w:rFonts w:ascii="Arial" w:eastAsia="Times New Roman" w:hAnsi="Arial" w:cs="Arial"/>
                <w:color w:val="000000"/>
                <w:sz w:val="16"/>
                <w:szCs w:val="16"/>
                <w:lang w:val="es-US" w:eastAsia="es-US"/>
              </w:rPr>
            </w:pPr>
            <w:r w:rsidRPr="00656523">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24913B2C"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225,525.85</w:t>
            </w:r>
          </w:p>
        </w:tc>
        <w:tc>
          <w:tcPr>
            <w:tcW w:w="781" w:type="pct"/>
            <w:tcBorders>
              <w:top w:val="nil"/>
              <w:left w:val="nil"/>
              <w:bottom w:val="single" w:sz="4" w:space="0" w:color="auto"/>
              <w:right w:val="single" w:sz="4" w:space="0" w:color="auto"/>
            </w:tcBorders>
            <w:vAlign w:val="bottom"/>
          </w:tcPr>
          <w:p w14:paraId="26AF046F" w14:textId="2C1F7D1E"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10,620.38</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656523" w:rsidRDefault="000D0501" w:rsidP="000D0501">
            <w:pPr>
              <w:spacing w:before="240"/>
              <w:rPr>
                <w:rFonts w:ascii="Arial" w:eastAsia="Times New Roman" w:hAnsi="Arial" w:cs="Arial"/>
                <w:color w:val="000000"/>
                <w:sz w:val="16"/>
                <w:szCs w:val="16"/>
                <w:lang w:val="es-US" w:eastAsia="es-US"/>
              </w:rPr>
            </w:pPr>
            <w:r w:rsidRPr="00656523">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24F45716"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113007E1"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656523" w:rsidRDefault="000D0501" w:rsidP="000D0501">
            <w:pPr>
              <w:spacing w:before="240"/>
              <w:rPr>
                <w:rFonts w:ascii="Arial" w:eastAsia="Times New Roman" w:hAnsi="Arial" w:cs="Arial"/>
                <w:color w:val="000000"/>
                <w:sz w:val="16"/>
                <w:szCs w:val="16"/>
                <w:lang w:val="es-US" w:eastAsia="es-US"/>
              </w:rPr>
            </w:pPr>
            <w:r w:rsidRPr="00656523">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3DC5BFE4"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280A6854"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656523" w:rsidRDefault="000D0501" w:rsidP="000D0501">
            <w:pPr>
              <w:spacing w:before="240"/>
              <w:rPr>
                <w:rFonts w:ascii="Arial" w:eastAsia="Times New Roman" w:hAnsi="Arial" w:cs="Arial"/>
                <w:color w:val="000000"/>
                <w:sz w:val="16"/>
                <w:szCs w:val="16"/>
                <w:lang w:val="es-US" w:eastAsia="es-US"/>
              </w:rPr>
            </w:pPr>
            <w:r w:rsidRPr="00656523">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4F6FDFAB"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7097AFCE"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656523" w:rsidRDefault="000D0501" w:rsidP="000D0501">
            <w:pPr>
              <w:spacing w:before="240"/>
              <w:rPr>
                <w:rFonts w:ascii="Arial" w:eastAsia="Times New Roman" w:hAnsi="Arial" w:cs="Arial"/>
                <w:color w:val="000000"/>
                <w:sz w:val="16"/>
                <w:szCs w:val="16"/>
                <w:lang w:val="es-US" w:eastAsia="es-US"/>
              </w:rPr>
            </w:pPr>
            <w:r w:rsidRPr="00656523">
              <w:rPr>
                <w:rFonts w:ascii="Arial" w:eastAsia="Times New Roman" w:hAnsi="Arial" w:cs="Arial"/>
                <w:color w:val="000000"/>
                <w:sz w:val="16"/>
                <w:szCs w:val="16"/>
                <w:lang w:val="es-US" w:eastAsia="es-US"/>
              </w:rPr>
              <w:lastRenderedPageBreak/>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09AEF4D5"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02783191"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656523" w:rsidRDefault="000D0501" w:rsidP="000D0501">
            <w:pPr>
              <w:spacing w:before="240"/>
              <w:rPr>
                <w:rFonts w:ascii="Arial" w:eastAsia="Times New Roman" w:hAnsi="Arial" w:cs="Arial"/>
                <w:color w:val="000000"/>
                <w:sz w:val="16"/>
                <w:szCs w:val="16"/>
                <w:lang w:val="es-US" w:eastAsia="es-US"/>
              </w:rPr>
            </w:pPr>
            <w:r w:rsidRPr="00656523">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656CBFE0"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A938A6A" w14:textId="28D2A4B6" w:rsidR="000D0501" w:rsidRPr="00656523" w:rsidRDefault="0081790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0D0501" w:rsidRPr="00656523" w:rsidRDefault="000D0501" w:rsidP="000D0501">
            <w:pPr>
              <w:spacing w:before="240"/>
              <w:rPr>
                <w:rFonts w:ascii="Arial" w:eastAsia="Times New Roman" w:hAnsi="Arial" w:cs="Arial"/>
                <w:b/>
                <w:bCs/>
                <w:color w:val="000000"/>
                <w:sz w:val="16"/>
                <w:szCs w:val="16"/>
                <w:lang w:val="es-US" w:eastAsia="es-US"/>
              </w:rPr>
            </w:pPr>
            <w:proofErr w:type="gramStart"/>
            <w:r w:rsidRPr="00656523">
              <w:rPr>
                <w:rFonts w:ascii="Arial" w:eastAsia="Times New Roman" w:hAnsi="Arial" w:cs="Arial"/>
                <w:b/>
                <w:bCs/>
                <w:color w:val="000000"/>
                <w:sz w:val="16"/>
                <w:szCs w:val="16"/>
                <w:lang w:val="es-US" w:eastAsia="es-US"/>
              </w:rPr>
              <w:t>TOTAL</w:t>
            </w:r>
            <w:proofErr w:type="gramEnd"/>
            <w:r w:rsidRPr="00656523">
              <w:rPr>
                <w:rFonts w:ascii="Arial" w:eastAsia="Times New Roman" w:hAnsi="Arial" w:cs="Arial"/>
                <w:b/>
                <w:bCs/>
                <w:color w:val="000000"/>
                <w:sz w:val="16"/>
                <w:szCs w:val="16"/>
                <w:lang w:val="es-US" w:eastAsia="es-US"/>
              </w:rPr>
              <w:t xml:space="preserve">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F54F68D" w14:textId="3FF2F01F" w:rsidR="000D0501" w:rsidRPr="00656523" w:rsidRDefault="000D0501" w:rsidP="000D0501">
            <w:pPr>
              <w:spacing w:before="240"/>
              <w:jc w:val="right"/>
              <w:rPr>
                <w:rFonts w:ascii="Arial" w:eastAsia="Times New Roman" w:hAnsi="Arial" w:cs="Arial"/>
                <w:b/>
                <w:bCs/>
                <w:color w:val="000000"/>
                <w:sz w:val="16"/>
                <w:szCs w:val="16"/>
                <w:lang w:val="es-US" w:eastAsia="es-US"/>
              </w:rPr>
            </w:pPr>
            <w:r w:rsidRPr="00656523">
              <w:rPr>
                <w:rFonts w:ascii="Arial" w:eastAsia="Times New Roman" w:hAnsi="Arial" w:cs="Arial"/>
                <w:b/>
                <w:bCs/>
                <w:color w:val="000000"/>
                <w:sz w:val="16"/>
                <w:szCs w:val="16"/>
                <w:lang w:val="es-US" w:eastAsia="es-US"/>
              </w:rPr>
              <w:t xml:space="preserve"> </w:t>
            </w:r>
            <w:r w:rsidR="00817904">
              <w:rPr>
                <w:rFonts w:ascii="Arial" w:eastAsia="Times New Roman" w:hAnsi="Arial" w:cs="Arial"/>
                <w:b/>
                <w:bCs/>
                <w:color w:val="000000"/>
                <w:sz w:val="16"/>
                <w:szCs w:val="16"/>
                <w:lang w:val="es-US" w:eastAsia="es-US"/>
              </w:rPr>
              <w:t>253,899.85</w:t>
            </w:r>
          </w:p>
        </w:tc>
        <w:tc>
          <w:tcPr>
            <w:tcW w:w="781" w:type="pct"/>
            <w:tcBorders>
              <w:top w:val="nil"/>
              <w:left w:val="nil"/>
              <w:bottom w:val="single" w:sz="4" w:space="0" w:color="auto"/>
              <w:right w:val="single" w:sz="4" w:space="0" w:color="auto"/>
            </w:tcBorders>
            <w:vAlign w:val="bottom"/>
          </w:tcPr>
          <w:p w14:paraId="2AC9BB62" w14:textId="6CEC6F48" w:rsidR="000D0501" w:rsidRPr="00656523" w:rsidRDefault="000D0501" w:rsidP="000D0501">
            <w:pPr>
              <w:spacing w:before="240"/>
              <w:jc w:val="right"/>
              <w:rPr>
                <w:rFonts w:ascii="Arial" w:eastAsia="Times New Roman" w:hAnsi="Arial" w:cs="Arial"/>
                <w:b/>
                <w:bCs/>
                <w:color w:val="000000"/>
                <w:sz w:val="16"/>
                <w:szCs w:val="16"/>
                <w:lang w:val="es-US" w:eastAsia="es-US"/>
              </w:rPr>
            </w:pPr>
            <w:r w:rsidRPr="00656523">
              <w:rPr>
                <w:rFonts w:ascii="Arial" w:eastAsia="Times New Roman" w:hAnsi="Arial" w:cs="Arial"/>
                <w:b/>
                <w:bCs/>
                <w:color w:val="000000"/>
                <w:sz w:val="16"/>
                <w:szCs w:val="16"/>
                <w:lang w:val="es-US" w:eastAsia="es-US"/>
              </w:rPr>
              <w:t xml:space="preserve"> </w:t>
            </w:r>
            <w:r w:rsidR="00817904">
              <w:rPr>
                <w:rFonts w:ascii="Arial" w:eastAsia="Times New Roman" w:hAnsi="Arial" w:cs="Arial"/>
                <w:b/>
                <w:bCs/>
                <w:color w:val="000000"/>
                <w:sz w:val="16"/>
                <w:szCs w:val="16"/>
                <w:lang w:val="es-US" w:eastAsia="es-US"/>
              </w:rPr>
              <w:t>10,620.38</w:t>
            </w:r>
          </w:p>
        </w:tc>
      </w:tr>
    </w:tbl>
    <w:p w14:paraId="40130E64" w14:textId="7FAA251C" w:rsidR="006414E2" w:rsidRDefault="006414E2" w:rsidP="003F4E6C">
      <w:pPr>
        <w:spacing w:before="240"/>
        <w:jc w:val="both"/>
        <w:rPr>
          <w:rFonts w:ascii="Arial" w:hAnsi="Arial" w:cs="Arial"/>
          <w:bCs/>
          <w:sz w:val="20"/>
          <w:szCs w:val="20"/>
        </w:rPr>
      </w:pPr>
    </w:p>
    <w:p w14:paraId="5B77064F" w14:textId="037D683E" w:rsidR="00C928AF" w:rsidRPr="00C66A3F" w:rsidRDefault="00AD29B2" w:rsidP="00C66A3F">
      <w:pPr>
        <w:spacing w:after="0" w:line="240" w:lineRule="auto"/>
        <w:rPr>
          <w:rFonts w:ascii="Arial" w:hAnsi="Arial" w:cs="Arial"/>
          <w:bCs/>
          <w:sz w:val="20"/>
          <w:szCs w:val="20"/>
        </w:rPr>
      </w:pPr>
      <w:r>
        <w:rPr>
          <w:rFonts w:ascii="Arial" w:hAnsi="Arial" w:cs="Arial"/>
          <w:sz w:val="20"/>
          <w:szCs w:val="20"/>
        </w:rPr>
        <w:t>2</w:t>
      </w:r>
      <w:r w:rsidR="001251E4" w:rsidRPr="00035E52">
        <w:rPr>
          <w:rFonts w:ascii="Arial" w:hAnsi="Arial" w:cs="Arial"/>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44FF7A1" w14:textId="77777777" w:rsidR="001E7128"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4A18795E" w14:textId="77777777" w:rsidTr="00CE538B">
        <w:tc>
          <w:tcPr>
            <w:tcW w:w="3346" w:type="pct"/>
            <w:shd w:val="clear" w:color="auto" w:fill="auto"/>
            <w:noWrap/>
            <w:vAlign w:val="bottom"/>
          </w:tcPr>
          <w:p w14:paraId="6F9CF59D" w14:textId="76341D6F"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auto"/>
            <w:noWrap/>
            <w:vAlign w:val="bottom"/>
          </w:tcPr>
          <w:p w14:paraId="738782FD" w14:textId="300EC471" w:rsidR="00CE538B" w:rsidRPr="00656523" w:rsidRDefault="00817904"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827" w:type="pct"/>
          </w:tcPr>
          <w:p w14:paraId="30B926F6" w14:textId="0CE74ACD" w:rsidR="00CE538B" w:rsidRPr="00656523" w:rsidRDefault="00817904"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CE538B" w:rsidRPr="00366377" w14:paraId="753C3B47" w14:textId="0EFF58CE" w:rsidTr="00311635">
        <w:tc>
          <w:tcPr>
            <w:tcW w:w="3346" w:type="pct"/>
            <w:shd w:val="clear" w:color="auto" w:fill="auto"/>
            <w:noWrap/>
            <w:vAlign w:val="bottom"/>
            <w:hideMark/>
          </w:tcPr>
          <w:p w14:paraId="47C7B50C"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537972F6" w14:textId="2902A721" w:rsidR="00CE538B" w:rsidRPr="00656523" w:rsidRDefault="00817904"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244,692.66</w:t>
            </w:r>
          </w:p>
        </w:tc>
        <w:tc>
          <w:tcPr>
            <w:tcW w:w="827" w:type="pct"/>
            <w:vAlign w:val="bottom"/>
          </w:tcPr>
          <w:p w14:paraId="74FE92B4" w14:textId="5932AAA6" w:rsidR="00CE538B" w:rsidRPr="00656523" w:rsidRDefault="00817904"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41,054.85</w:t>
            </w:r>
          </w:p>
        </w:tc>
      </w:tr>
      <w:tr w:rsidR="000E0EFD" w:rsidRPr="00366377" w14:paraId="478314D0" w14:textId="77777777" w:rsidTr="00311635">
        <w:tc>
          <w:tcPr>
            <w:tcW w:w="3346" w:type="pct"/>
            <w:shd w:val="clear" w:color="auto" w:fill="auto"/>
            <w:noWrap/>
            <w:vAlign w:val="bottom"/>
          </w:tcPr>
          <w:p w14:paraId="3B731783" w14:textId="7988E1FC"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4959C904" w14:textId="5A2C3215" w:rsidR="000E0EFD" w:rsidRPr="00656523" w:rsidRDefault="00817904"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148182C9" w14:textId="2526ADF4" w:rsidR="000E0EFD" w:rsidRPr="00656523" w:rsidRDefault="00817904"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004D3FA8" w14:textId="6AFB622D" w:rsidTr="00311635">
        <w:tc>
          <w:tcPr>
            <w:tcW w:w="3346" w:type="pct"/>
            <w:shd w:val="clear" w:color="auto" w:fill="auto"/>
            <w:vAlign w:val="bottom"/>
            <w:hideMark/>
          </w:tcPr>
          <w:p w14:paraId="303CEE90" w14:textId="67AE2B86"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2C98E31B" w14:textId="30A1C34B" w:rsidR="000E0EFD" w:rsidRPr="00E00DFA" w:rsidRDefault="00817904"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5,159.79</w:t>
            </w:r>
          </w:p>
        </w:tc>
        <w:tc>
          <w:tcPr>
            <w:tcW w:w="827" w:type="pct"/>
            <w:vAlign w:val="bottom"/>
          </w:tcPr>
          <w:p w14:paraId="48F23B7A" w14:textId="677BFEFE" w:rsidR="000E0EFD" w:rsidRPr="00E00DFA" w:rsidRDefault="00817904"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18,005.19</w:t>
            </w:r>
          </w:p>
        </w:tc>
      </w:tr>
      <w:tr w:rsidR="000E0EFD" w:rsidRPr="00035E52" w14:paraId="74860F96" w14:textId="0FE09D27" w:rsidTr="00311635">
        <w:tc>
          <w:tcPr>
            <w:tcW w:w="3346" w:type="pct"/>
            <w:shd w:val="clear" w:color="auto" w:fill="auto"/>
            <w:vAlign w:val="bottom"/>
            <w:hideMark/>
          </w:tcPr>
          <w:p w14:paraId="5960C586" w14:textId="10E1B97C"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0868AC1" w14:textId="11D1CF48"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5,159.79</w:t>
            </w:r>
          </w:p>
        </w:tc>
        <w:tc>
          <w:tcPr>
            <w:tcW w:w="827" w:type="pct"/>
            <w:vAlign w:val="bottom"/>
          </w:tcPr>
          <w:p w14:paraId="36F98EE0" w14:textId="0FA9D9F4"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18,005.19</w:t>
            </w:r>
          </w:p>
        </w:tc>
      </w:tr>
      <w:tr w:rsidR="000E0EFD" w:rsidRPr="00035E52" w14:paraId="1B1D4CFE" w14:textId="1EEAF993" w:rsidTr="00311635">
        <w:tc>
          <w:tcPr>
            <w:tcW w:w="3346" w:type="pct"/>
            <w:shd w:val="clear" w:color="auto" w:fill="auto"/>
            <w:vAlign w:val="bottom"/>
            <w:hideMark/>
          </w:tcPr>
          <w:p w14:paraId="61C39FB0" w14:textId="15F936C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28D1FE80" w14:textId="3C608A4D"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77539D8" w14:textId="4960FBCA"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34D72016" w14:textId="2738EB36" w:rsidTr="00311635">
        <w:tc>
          <w:tcPr>
            <w:tcW w:w="3346" w:type="pct"/>
            <w:shd w:val="clear" w:color="auto" w:fill="auto"/>
            <w:vAlign w:val="bottom"/>
            <w:hideMark/>
          </w:tcPr>
          <w:p w14:paraId="27A2D827" w14:textId="0D2C720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2D4B17A7" w14:textId="4FCDA0DA"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4DA444FE" w14:textId="3B6686B0"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44948C8" w14:textId="31F79DF7" w:rsidTr="00311635">
        <w:tc>
          <w:tcPr>
            <w:tcW w:w="3346" w:type="pct"/>
            <w:shd w:val="clear" w:color="auto" w:fill="auto"/>
            <w:vAlign w:val="bottom"/>
            <w:hideMark/>
          </w:tcPr>
          <w:p w14:paraId="0113DBF7" w14:textId="53CE73A5"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71EA4AED" w14:textId="703292D2"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73D078" w14:textId="3E2ABB8E"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C32E69B" w14:textId="0D1146DE" w:rsidTr="00311635">
        <w:tc>
          <w:tcPr>
            <w:tcW w:w="3346" w:type="pct"/>
            <w:shd w:val="clear" w:color="auto" w:fill="auto"/>
            <w:vAlign w:val="bottom"/>
            <w:hideMark/>
          </w:tcPr>
          <w:p w14:paraId="41CE4B5D" w14:textId="5A985E5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38135707"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AD859C2" w14:textId="239F3558" w:rsidR="000E0EFD" w:rsidRPr="00D3621B" w:rsidRDefault="0081790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25CE1997" w14:textId="08F860A4" w:rsidTr="00311635">
        <w:tc>
          <w:tcPr>
            <w:tcW w:w="3346" w:type="pct"/>
            <w:shd w:val="clear" w:color="auto" w:fill="auto"/>
            <w:vAlign w:val="bottom"/>
            <w:hideMark/>
          </w:tcPr>
          <w:p w14:paraId="64185B68" w14:textId="3DEF08A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7788F7" w14:textId="36953170"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A01C1D" w14:textId="53224EB2"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F49B9A0" w14:textId="15D53146"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4A51E504" w:rsidR="000E0EFD" w:rsidRPr="00656523" w:rsidRDefault="00817904"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249,852.45</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336DD799" w:rsidR="000E0EFD" w:rsidRPr="00656523" w:rsidRDefault="00817904"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59,060.04</w:t>
            </w:r>
          </w:p>
        </w:tc>
      </w:tr>
    </w:tbl>
    <w:p w14:paraId="10FA8455" w14:textId="37659CA9" w:rsidR="00006477" w:rsidRPr="00035E52" w:rsidRDefault="00006477" w:rsidP="003F4E6C">
      <w:pPr>
        <w:spacing w:before="240"/>
        <w:jc w:val="both"/>
        <w:rPr>
          <w:rFonts w:ascii="Arial" w:hAnsi="Arial" w:cs="Arial"/>
          <w:sz w:val="20"/>
          <w:szCs w:val="20"/>
        </w:rPr>
      </w:pPr>
    </w:p>
    <w:p w14:paraId="4743556F" w14:textId="77777777" w:rsidR="007B69F0" w:rsidRDefault="007B69F0">
      <w:pPr>
        <w:spacing w:after="0" w:line="240" w:lineRule="auto"/>
        <w:rPr>
          <w:rFonts w:ascii="Arial" w:hAnsi="Arial" w:cs="Arial"/>
          <w:b/>
          <w:sz w:val="20"/>
          <w:szCs w:val="20"/>
        </w:rPr>
      </w:pPr>
      <w:r>
        <w:rPr>
          <w:rFonts w:ascii="Arial" w:hAnsi="Arial" w:cs="Arial"/>
          <w:b/>
          <w:sz w:val="20"/>
          <w:szCs w:val="20"/>
        </w:rPr>
        <w:br w:type="page"/>
      </w:r>
    </w:p>
    <w:p w14:paraId="6448DAC7" w14:textId="6E8A35EA"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0BDCF240" w14:textId="77777777" w:rsidTr="00656523">
        <w:trPr>
          <w:trHeight w:hRule="exact" w:val="463"/>
        </w:trPr>
        <w:tc>
          <w:tcPr>
            <w:tcW w:w="5000" w:type="pct"/>
            <w:gridSpan w:val="2"/>
            <w:shd w:val="clear" w:color="auto" w:fill="auto"/>
          </w:tcPr>
          <w:p w14:paraId="45E8B7B8" w14:textId="65B5C2E2" w:rsidR="00E93AD8" w:rsidRPr="00656523" w:rsidRDefault="00817904" w:rsidP="00656523">
            <w:pPr>
              <w:spacing w:before="240"/>
              <w:jc w:val="center"/>
              <w:rPr>
                <w:rFonts w:ascii="Arial" w:hAnsi="Arial" w:cs="Arial"/>
                <w:b/>
                <w:sz w:val="16"/>
                <w:szCs w:val="16"/>
              </w:rPr>
            </w:pPr>
            <w:r>
              <w:rPr>
                <w:rFonts w:ascii="Arial" w:hAnsi="Arial" w:cs="Arial"/>
                <w:b/>
                <w:sz w:val="16"/>
                <w:szCs w:val="16"/>
              </w:rPr>
              <w:t>COMISION DE AGUA POTABLE, ALCANTARILLADO Y SANEAMIENTO DE ZIRACUARETIRO</w:t>
            </w:r>
          </w:p>
        </w:tc>
      </w:tr>
      <w:tr w:rsidR="00E93AD8" w14:paraId="20C3A69C" w14:textId="77777777" w:rsidTr="00656523">
        <w:trPr>
          <w:trHeight w:hRule="exact" w:val="463"/>
        </w:trPr>
        <w:tc>
          <w:tcPr>
            <w:tcW w:w="5000" w:type="pct"/>
            <w:gridSpan w:val="2"/>
            <w:shd w:val="clear" w:color="auto" w:fill="auto"/>
          </w:tcPr>
          <w:p w14:paraId="40ABFADC" w14:textId="5021785F" w:rsidR="00E93AD8" w:rsidRPr="00656523" w:rsidRDefault="00E93AD8" w:rsidP="00656523">
            <w:pPr>
              <w:spacing w:before="240"/>
              <w:jc w:val="center"/>
              <w:rPr>
                <w:rFonts w:ascii="Arial" w:hAnsi="Arial" w:cs="Arial"/>
                <w:b/>
                <w:sz w:val="16"/>
                <w:szCs w:val="16"/>
              </w:rPr>
            </w:pPr>
            <w:r w:rsidRPr="00656523">
              <w:rPr>
                <w:rFonts w:ascii="Arial" w:hAnsi="Arial" w:cs="Arial"/>
                <w:b/>
                <w:sz w:val="16"/>
                <w:szCs w:val="16"/>
              </w:rPr>
              <w:t>Conciliación entre los Ingresos Presupuestarios y Contables</w:t>
            </w:r>
          </w:p>
        </w:tc>
      </w:tr>
      <w:tr w:rsidR="00E93AD8" w14:paraId="6CFCAE1D" w14:textId="77777777" w:rsidTr="00656523">
        <w:trPr>
          <w:trHeight w:hRule="exact" w:val="1205"/>
        </w:trPr>
        <w:tc>
          <w:tcPr>
            <w:tcW w:w="5000" w:type="pct"/>
            <w:gridSpan w:val="2"/>
            <w:shd w:val="clear" w:color="auto" w:fill="auto"/>
          </w:tcPr>
          <w:p w14:paraId="4DA45EA3" w14:textId="44C811C8" w:rsidR="00E93AD8" w:rsidRPr="00656523" w:rsidRDefault="00817904" w:rsidP="00656523">
            <w:pPr>
              <w:spacing w:before="240"/>
              <w:jc w:val="center"/>
              <w:rPr>
                <w:rFonts w:ascii="Arial" w:hAnsi="Arial" w:cs="Arial"/>
                <w:b/>
                <w:sz w:val="16"/>
                <w:szCs w:val="16"/>
              </w:rPr>
            </w:pPr>
            <w:r>
              <w:rPr>
                <w:rFonts w:ascii="Arial" w:hAnsi="Arial" w:cs="Arial"/>
                <w:b/>
                <w:sz w:val="16"/>
                <w:szCs w:val="16"/>
              </w:rPr>
              <w:t>CORRESPONDIENTE DEL 1 DE ENERO DE 2024 AL 31 DE MARZO DE 2024</w:t>
            </w:r>
          </w:p>
          <w:p w14:paraId="5B47CFD3" w14:textId="35CF7BD1" w:rsidR="00921726" w:rsidRPr="00656523" w:rsidRDefault="00921726" w:rsidP="00656523">
            <w:pPr>
              <w:spacing w:before="240"/>
              <w:jc w:val="center"/>
              <w:rPr>
                <w:rFonts w:ascii="Arial" w:hAnsi="Arial" w:cs="Arial"/>
                <w:b/>
                <w:sz w:val="16"/>
                <w:szCs w:val="16"/>
              </w:rPr>
            </w:pPr>
            <w:r w:rsidRPr="00656523">
              <w:rPr>
                <w:rFonts w:ascii="Arial" w:hAnsi="Arial" w:cs="Arial"/>
                <w:b/>
                <w:sz w:val="16"/>
                <w:szCs w:val="16"/>
              </w:rPr>
              <w:t>(Cifras en pesos)</w:t>
            </w:r>
          </w:p>
        </w:tc>
      </w:tr>
      <w:tr w:rsidR="00E93AD8" w14:paraId="1162DC08" w14:textId="77777777" w:rsidTr="00656523">
        <w:trPr>
          <w:trHeight w:hRule="exact" w:val="463"/>
        </w:trPr>
        <w:tc>
          <w:tcPr>
            <w:tcW w:w="3748" w:type="pct"/>
            <w:shd w:val="clear" w:color="auto" w:fill="auto"/>
          </w:tcPr>
          <w:p w14:paraId="34B06DEB" w14:textId="5F5F5938" w:rsidR="00E93AD8" w:rsidRPr="00656523" w:rsidRDefault="00E93AD8" w:rsidP="00656523">
            <w:pPr>
              <w:spacing w:before="240"/>
              <w:rPr>
                <w:rFonts w:ascii="Arial" w:hAnsi="Arial" w:cs="Arial"/>
                <w:b/>
                <w:sz w:val="16"/>
                <w:szCs w:val="16"/>
              </w:rPr>
            </w:pPr>
            <w:r w:rsidRPr="00656523">
              <w:rPr>
                <w:rFonts w:ascii="Arial" w:hAnsi="Arial" w:cs="Arial"/>
                <w:b/>
                <w:sz w:val="16"/>
                <w:szCs w:val="16"/>
              </w:rPr>
              <w:t>1. Total de Ingresos Presupuestarios</w:t>
            </w:r>
          </w:p>
        </w:tc>
        <w:tc>
          <w:tcPr>
            <w:tcW w:w="1252" w:type="pct"/>
            <w:shd w:val="clear" w:color="auto" w:fill="auto"/>
          </w:tcPr>
          <w:p w14:paraId="6F75B30D" w14:textId="0A5753C2" w:rsidR="00E93AD8" w:rsidRPr="00656523" w:rsidRDefault="00817904" w:rsidP="00656523">
            <w:pPr>
              <w:spacing w:before="240"/>
              <w:jc w:val="right"/>
              <w:rPr>
                <w:rFonts w:ascii="Arial" w:hAnsi="Arial" w:cs="Arial"/>
                <w:b/>
                <w:sz w:val="16"/>
                <w:szCs w:val="16"/>
              </w:rPr>
            </w:pPr>
            <w:r>
              <w:rPr>
                <w:b/>
                <w:sz w:val="16"/>
                <w:szCs w:val="16"/>
              </w:rPr>
              <w:t>369,583.00</w:t>
            </w:r>
          </w:p>
        </w:tc>
      </w:tr>
      <w:tr w:rsidR="00E93AD8" w14:paraId="76C34452" w14:textId="77777777" w:rsidTr="00656523">
        <w:trPr>
          <w:trHeight w:hRule="exact" w:val="463"/>
        </w:trPr>
        <w:tc>
          <w:tcPr>
            <w:tcW w:w="3748" w:type="pct"/>
            <w:shd w:val="clear" w:color="auto" w:fill="auto"/>
          </w:tcPr>
          <w:p w14:paraId="189FDE60" w14:textId="441E7538" w:rsidR="00E93AD8" w:rsidRPr="00656523" w:rsidRDefault="00E93AD8" w:rsidP="00656523">
            <w:pPr>
              <w:spacing w:before="240"/>
              <w:rPr>
                <w:rFonts w:ascii="Arial" w:hAnsi="Arial" w:cs="Arial"/>
                <w:b/>
                <w:sz w:val="16"/>
                <w:szCs w:val="16"/>
              </w:rPr>
            </w:pPr>
            <w:r w:rsidRPr="00656523">
              <w:rPr>
                <w:rFonts w:ascii="Arial" w:hAnsi="Arial" w:cs="Arial"/>
                <w:b/>
                <w:sz w:val="16"/>
                <w:szCs w:val="16"/>
              </w:rPr>
              <w:t>2. Más Ingresos Contables No Presupuestarios</w:t>
            </w:r>
          </w:p>
        </w:tc>
        <w:tc>
          <w:tcPr>
            <w:tcW w:w="1252" w:type="pct"/>
            <w:shd w:val="clear" w:color="auto" w:fill="auto"/>
          </w:tcPr>
          <w:p w14:paraId="4822B695" w14:textId="0DB9BBE4" w:rsidR="00E93AD8" w:rsidRPr="00656523" w:rsidRDefault="00817904" w:rsidP="00656523">
            <w:pPr>
              <w:spacing w:before="240"/>
              <w:jc w:val="right"/>
              <w:rPr>
                <w:rFonts w:ascii="Arial" w:hAnsi="Arial" w:cs="Arial"/>
                <w:b/>
                <w:sz w:val="16"/>
                <w:szCs w:val="16"/>
              </w:rPr>
            </w:pPr>
            <w:r>
              <w:rPr>
                <w:b/>
                <w:sz w:val="16"/>
                <w:szCs w:val="16"/>
              </w:rPr>
              <w:t>0.00</w:t>
            </w:r>
          </w:p>
        </w:tc>
      </w:tr>
      <w:tr w:rsidR="00E93AD8" w14:paraId="52B148F4" w14:textId="77777777" w:rsidTr="00656523">
        <w:trPr>
          <w:trHeight w:hRule="exact" w:val="463"/>
        </w:trPr>
        <w:tc>
          <w:tcPr>
            <w:tcW w:w="3748" w:type="pct"/>
            <w:shd w:val="clear" w:color="auto" w:fill="auto"/>
          </w:tcPr>
          <w:p w14:paraId="60141D5B" w14:textId="42869AF3" w:rsidR="00E93AD8" w:rsidRPr="00656523" w:rsidRDefault="00E93AD8" w:rsidP="00656523">
            <w:pPr>
              <w:spacing w:before="240"/>
              <w:ind w:left="708"/>
              <w:rPr>
                <w:rFonts w:ascii="Arial" w:hAnsi="Arial" w:cs="Arial"/>
                <w:sz w:val="16"/>
                <w:szCs w:val="16"/>
              </w:rPr>
            </w:pPr>
            <w:r w:rsidRPr="00656523">
              <w:rPr>
                <w:rFonts w:ascii="Arial" w:hAnsi="Arial" w:cs="Arial"/>
                <w:sz w:val="16"/>
                <w:szCs w:val="16"/>
              </w:rPr>
              <w:t>Ingresos Financieros</w:t>
            </w:r>
          </w:p>
        </w:tc>
        <w:tc>
          <w:tcPr>
            <w:tcW w:w="1252" w:type="pct"/>
            <w:shd w:val="clear" w:color="auto" w:fill="auto"/>
          </w:tcPr>
          <w:p w14:paraId="7EB72271" w14:textId="57C5264D" w:rsidR="00E93AD8" w:rsidRPr="00656523" w:rsidRDefault="00817904" w:rsidP="00656523">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656523">
        <w:trPr>
          <w:trHeight w:hRule="exact" w:val="463"/>
        </w:trPr>
        <w:tc>
          <w:tcPr>
            <w:tcW w:w="3748" w:type="pct"/>
            <w:shd w:val="clear" w:color="auto" w:fill="auto"/>
          </w:tcPr>
          <w:p w14:paraId="7DA9AFE2" w14:textId="47BF1DE9" w:rsidR="00E93AD8" w:rsidRPr="00656523" w:rsidRDefault="00E93AD8" w:rsidP="00656523">
            <w:pPr>
              <w:spacing w:before="240"/>
              <w:ind w:left="708"/>
              <w:rPr>
                <w:rFonts w:ascii="Arial" w:hAnsi="Arial" w:cs="Arial"/>
                <w:sz w:val="16"/>
                <w:szCs w:val="16"/>
              </w:rPr>
            </w:pPr>
            <w:r w:rsidRPr="00656523">
              <w:rPr>
                <w:rFonts w:ascii="Arial" w:hAnsi="Arial" w:cs="Arial"/>
                <w:sz w:val="16"/>
                <w:szCs w:val="16"/>
              </w:rPr>
              <w:t>Incremento por Variación de Inventarios</w:t>
            </w:r>
          </w:p>
        </w:tc>
        <w:tc>
          <w:tcPr>
            <w:tcW w:w="1252" w:type="pct"/>
            <w:shd w:val="clear" w:color="auto" w:fill="auto"/>
          </w:tcPr>
          <w:p w14:paraId="71CD75B9" w14:textId="151966AD" w:rsidR="00E93AD8" w:rsidRPr="00656523" w:rsidRDefault="00817904" w:rsidP="00656523">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656523">
        <w:trPr>
          <w:trHeight w:hRule="exact" w:val="463"/>
        </w:trPr>
        <w:tc>
          <w:tcPr>
            <w:tcW w:w="3748" w:type="pct"/>
            <w:shd w:val="clear" w:color="auto" w:fill="auto"/>
          </w:tcPr>
          <w:p w14:paraId="0105E3EB" w14:textId="3329A394" w:rsidR="00E93AD8" w:rsidRPr="00656523" w:rsidRDefault="00E93AD8" w:rsidP="00656523">
            <w:pPr>
              <w:spacing w:before="240"/>
              <w:ind w:left="708"/>
              <w:rPr>
                <w:rFonts w:ascii="Arial" w:hAnsi="Arial" w:cs="Arial"/>
                <w:sz w:val="16"/>
                <w:szCs w:val="16"/>
              </w:rPr>
            </w:pPr>
            <w:r w:rsidRPr="00656523">
              <w:rPr>
                <w:rFonts w:ascii="Arial" w:hAnsi="Arial" w:cs="Arial"/>
                <w:sz w:val="16"/>
                <w:szCs w:val="16"/>
              </w:rPr>
              <w:t>Disminución del Exceso de Estimaciones por Pérdida o Deterioro u Obsolescencia</w:t>
            </w:r>
          </w:p>
        </w:tc>
        <w:tc>
          <w:tcPr>
            <w:tcW w:w="1252" w:type="pct"/>
            <w:shd w:val="clear" w:color="auto" w:fill="auto"/>
          </w:tcPr>
          <w:p w14:paraId="5A054D9D" w14:textId="1723041D" w:rsidR="00E93AD8" w:rsidRPr="00656523" w:rsidRDefault="00817904" w:rsidP="00656523">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656523">
        <w:trPr>
          <w:trHeight w:hRule="exact" w:val="463"/>
        </w:trPr>
        <w:tc>
          <w:tcPr>
            <w:tcW w:w="3748" w:type="pct"/>
            <w:shd w:val="clear" w:color="auto" w:fill="auto"/>
          </w:tcPr>
          <w:p w14:paraId="4383EBC7" w14:textId="6382BA37" w:rsidR="00E93AD8" w:rsidRPr="00656523" w:rsidRDefault="00E93AD8" w:rsidP="00656523">
            <w:pPr>
              <w:spacing w:before="240"/>
              <w:ind w:left="708"/>
              <w:rPr>
                <w:rFonts w:ascii="Arial" w:hAnsi="Arial" w:cs="Arial"/>
                <w:sz w:val="16"/>
                <w:szCs w:val="16"/>
              </w:rPr>
            </w:pPr>
            <w:r w:rsidRPr="00656523">
              <w:rPr>
                <w:rFonts w:ascii="Arial" w:hAnsi="Arial" w:cs="Arial"/>
                <w:sz w:val="16"/>
                <w:szCs w:val="16"/>
              </w:rPr>
              <w:t>Disminución del Exceso de Provisiones</w:t>
            </w:r>
          </w:p>
        </w:tc>
        <w:tc>
          <w:tcPr>
            <w:tcW w:w="1252" w:type="pct"/>
            <w:shd w:val="clear" w:color="auto" w:fill="auto"/>
          </w:tcPr>
          <w:p w14:paraId="36F90E21" w14:textId="3EDA7DF5" w:rsidR="00E93AD8" w:rsidRPr="00656523" w:rsidRDefault="00817904" w:rsidP="00656523">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656523">
        <w:trPr>
          <w:trHeight w:hRule="exact" w:val="463"/>
        </w:trPr>
        <w:tc>
          <w:tcPr>
            <w:tcW w:w="3748" w:type="pct"/>
            <w:shd w:val="clear" w:color="auto" w:fill="auto"/>
          </w:tcPr>
          <w:p w14:paraId="5D198A0E" w14:textId="7F56A83C" w:rsidR="00921726" w:rsidRPr="00656523" w:rsidRDefault="00921726" w:rsidP="00656523">
            <w:pPr>
              <w:spacing w:before="240"/>
              <w:ind w:left="708"/>
              <w:rPr>
                <w:rFonts w:ascii="Arial" w:hAnsi="Arial" w:cs="Arial"/>
                <w:sz w:val="16"/>
                <w:szCs w:val="16"/>
              </w:rPr>
            </w:pPr>
            <w:r w:rsidRPr="00656523">
              <w:rPr>
                <w:rFonts w:ascii="Arial" w:hAnsi="Arial" w:cs="Arial"/>
                <w:sz w:val="16"/>
                <w:szCs w:val="16"/>
              </w:rPr>
              <w:t>Otros Ingresos y Beneficios Varios</w:t>
            </w:r>
          </w:p>
        </w:tc>
        <w:tc>
          <w:tcPr>
            <w:tcW w:w="1252" w:type="pct"/>
            <w:shd w:val="clear" w:color="auto" w:fill="auto"/>
          </w:tcPr>
          <w:p w14:paraId="37D23059" w14:textId="12AD3056" w:rsidR="00921726" w:rsidRPr="00656523" w:rsidRDefault="00817904" w:rsidP="00656523">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656523">
        <w:trPr>
          <w:trHeight w:hRule="exact" w:val="463"/>
        </w:trPr>
        <w:tc>
          <w:tcPr>
            <w:tcW w:w="3748" w:type="pct"/>
            <w:shd w:val="clear" w:color="auto" w:fill="auto"/>
          </w:tcPr>
          <w:p w14:paraId="123E8F97" w14:textId="6EF7254D" w:rsidR="00921726" w:rsidRPr="00656523" w:rsidRDefault="00921726" w:rsidP="00656523">
            <w:pPr>
              <w:spacing w:before="240"/>
              <w:ind w:left="708"/>
              <w:rPr>
                <w:rFonts w:ascii="Arial" w:hAnsi="Arial" w:cs="Arial"/>
                <w:sz w:val="16"/>
                <w:szCs w:val="16"/>
              </w:rPr>
            </w:pPr>
            <w:r w:rsidRPr="00656523">
              <w:rPr>
                <w:rFonts w:ascii="Arial" w:hAnsi="Arial" w:cs="Arial"/>
                <w:sz w:val="16"/>
                <w:szCs w:val="16"/>
              </w:rPr>
              <w:t>Otros Ingresos Contables No Presupuestarios</w:t>
            </w:r>
          </w:p>
        </w:tc>
        <w:tc>
          <w:tcPr>
            <w:tcW w:w="1252" w:type="pct"/>
            <w:shd w:val="clear" w:color="auto" w:fill="auto"/>
          </w:tcPr>
          <w:p w14:paraId="05175F2A" w14:textId="34A0B791" w:rsidR="00921726" w:rsidRPr="00656523" w:rsidRDefault="00817904" w:rsidP="00656523">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656523">
        <w:trPr>
          <w:trHeight w:hRule="exact" w:val="463"/>
        </w:trPr>
        <w:tc>
          <w:tcPr>
            <w:tcW w:w="3748" w:type="pct"/>
            <w:shd w:val="clear" w:color="auto" w:fill="auto"/>
          </w:tcPr>
          <w:p w14:paraId="2CD92FD1" w14:textId="20FE9914" w:rsidR="00921726" w:rsidRPr="00656523" w:rsidRDefault="00921726" w:rsidP="00656523">
            <w:pPr>
              <w:spacing w:before="240"/>
              <w:rPr>
                <w:rFonts w:ascii="Arial" w:hAnsi="Arial" w:cs="Arial"/>
                <w:b/>
                <w:sz w:val="16"/>
                <w:szCs w:val="16"/>
              </w:rPr>
            </w:pPr>
            <w:r w:rsidRPr="00656523">
              <w:rPr>
                <w:rFonts w:ascii="Arial" w:hAnsi="Arial" w:cs="Arial"/>
                <w:b/>
                <w:sz w:val="16"/>
                <w:szCs w:val="16"/>
              </w:rPr>
              <w:t>3. Menos Ingresos Presupuestarios No Contables</w:t>
            </w:r>
          </w:p>
        </w:tc>
        <w:tc>
          <w:tcPr>
            <w:tcW w:w="1252" w:type="pct"/>
            <w:shd w:val="clear" w:color="auto" w:fill="auto"/>
          </w:tcPr>
          <w:p w14:paraId="230C3720" w14:textId="18B4EEEE" w:rsidR="00921726" w:rsidRPr="00656523" w:rsidRDefault="00817904" w:rsidP="00656523">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656523">
        <w:trPr>
          <w:trHeight w:hRule="exact" w:val="463"/>
        </w:trPr>
        <w:tc>
          <w:tcPr>
            <w:tcW w:w="3748" w:type="pct"/>
            <w:shd w:val="clear" w:color="auto" w:fill="auto"/>
          </w:tcPr>
          <w:p w14:paraId="1E279E9A" w14:textId="1AF1EDFE" w:rsidR="00921726" w:rsidRPr="00656523" w:rsidRDefault="00921726" w:rsidP="00656523">
            <w:pPr>
              <w:spacing w:before="240"/>
              <w:ind w:left="708"/>
              <w:rPr>
                <w:rFonts w:ascii="Arial" w:hAnsi="Arial" w:cs="Arial"/>
                <w:sz w:val="16"/>
                <w:szCs w:val="16"/>
              </w:rPr>
            </w:pPr>
            <w:r w:rsidRPr="00656523">
              <w:rPr>
                <w:rFonts w:ascii="Arial" w:hAnsi="Arial" w:cs="Arial"/>
                <w:sz w:val="16"/>
                <w:szCs w:val="16"/>
              </w:rPr>
              <w:t>Aprovechamientos Patrimoniales</w:t>
            </w:r>
          </w:p>
        </w:tc>
        <w:tc>
          <w:tcPr>
            <w:tcW w:w="1252" w:type="pct"/>
            <w:shd w:val="clear" w:color="auto" w:fill="auto"/>
          </w:tcPr>
          <w:p w14:paraId="70FC4B51" w14:textId="1F25DCF9" w:rsidR="00921726" w:rsidRPr="00656523" w:rsidRDefault="00817904" w:rsidP="00656523">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656523">
        <w:trPr>
          <w:trHeight w:hRule="exact" w:val="463"/>
        </w:trPr>
        <w:tc>
          <w:tcPr>
            <w:tcW w:w="3748" w:type="pct"/>
            <w:shd w:val="clear" w:color="auto" w:fill="auto"/>
          </w:tcPr>
          <w:p w14:paraId="70B40F61" w14:textId="7F1CEDA8" w:rsidR="00921726" w:rsidRPr="00656523" w:rsidRDefault="00921726" w:rsidP="00656523">
            <w:pPr>
              <w:spacing w:before="240"/>
              <w:ind w:left="708"/>
              <w:rPr>
                <w:rFonts w:ascii="Arial" w:hAnsi="Arial" w:cs="Arial"/>
                <w:sz w:val="16"/>
                <w:szCs w:val="16"/>
              </w:rPr>
            </w:pPr>
            <w:r w:rsidRPr="00656523">
              <w:rPr>
                <w:rFonts w:ascii="Arial" w:hAnsi="Arial" w:cs="Arial"/>
                <w:sz w:val="16"/>
                <w:szCs w:val="16"/>
              </w:rPr>
              <w:t>Ingresos Derivados de Financiamientos</w:t>
            </w:r>
          </w:p>
        </w:tc>
        <w:tc>
          <w:tcPr>
            <w:tcW w:w="1252" w:type="pct"/>
            <w:shd w:val="clear" w:color="auto" w:fill="auto"/>
          </w:tcPr>
          <w:p w14:paraId="46BEF207" w14:textId="58425224" w:rsidR="00921726" w:rsidRPr="00656523" w:rsidRDefault="00817904" w:rsidP="00656523">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656523">
        <w:trPr>
          <w:trHeight w:hRule="exact" w:val="463"/>
        </w:trPr>
        <w:tc>
          <w:tcPr>
            <w:tcW w:w="3748" w:type="pct"/>
            <w:shd w:val="clear" w:color="auto" w:fill="auto"/>
          </w:tcPr>
          <w:p w14:paraId="126F9BB4" w14:textId="578EFEEC" w:rsidR="00921726" w:rsidRPr="00656523" w:rsidRDefault="00921726" w:rsidP="00656523">
            <w:pPr>
              <w:spacing w:before="240"/>
              <w:ind w:left="708"/>
              <w:rPr>
                <w:rFonts w:ascii="Arial" w:hAnsi="Arial" w:cs="Arial"/>
                <w:sz w:val="16"/>
                <w:szCs w:val="16"/>
              </w:rPr>
            </w:pPr>
            <w:r w:rsidRPr="00656523">
              <w:rPr>
                <w:rFonts w:ascii="Arial" w:hAnsi="Arial" w:cs="Arial"/>
                <w:sz w:val="16"/>
                <w:szCs w:val="16"/>
              </w:rPr>
              <w:t>Otros Ingresos Presupuestarios No Contables</w:t>
            </w:r>
          </w:p>
        </w:tc>
        <w:tc>
          <w:tcPr>
            <w:tcW w:w="1252" w:type="pct"/>
            <w:shd w:val="clear" w:color="auto" w:fill="auto"/>
          </w:tcPr>
          <w:p w14:paraId="5EB4FE7D" w14:textId="51D09D4A" w:rsidR="00921726" w:rsidRPr="00656523" w:rsidRDefault="00817904" w:rsidP="00656523">
            <w:pPr>
              <w:spacing w:before="240"/>
              <w:jc w:val="right"/>
              <w:rPr>
                <w:rFonts w:ascii="Arial" w:hAnsi="Arial" w:cs="Arial"/>
                <w:sz w:val="16"/>
                <w:szCs w:val="16"/>
              </w:rPr>
            </w:pPr>
            <w:r>
              <w:rPr>
                <w:sz w:val="16"/>
                <w:szCs w:val="16"/>
              </w:rPr>
              <w:t>0.00</w:t>
            </w:r>
          </w:p>
        </w:tc>
      </w:tr>
      <w:tr w:rsidR="00921726" w14:paraId="040F4B07" w14:textId="77777777" w:rsidTr="00656523">
        <w:trPr>
          <w:trHeight w:hRule="exact" w:val="463"/>
        </w:trPr>
        <w:tc>
          <w:tcPr>
            <w:tcW w:w="3748" w:type="pct"/>
            <w:shd w:val="clear" w:color="auto" w:fill="auto"/>
          </w:tcPr>
          <w:p w14:paraId="548775DF" w14:textId="371C0BB8" w:rsidR="00921726" w:rsidRPr="00656523" w:rsidRDefault="00921726" w:rsidP="00656523">
            <w:pPr>
              <w:spacing w:before="240"/>
              <w:rPr>
                <w:rFonts w:ascii="Arial" w:hAnsi="Arial" w:cs="Arial"/>
                <w:b/>
                <w:sz w:val="16"/>
                <w:szCs w:val="16"/>
              </w:rPr>
            </w:pPr>
            <w:r w:rsidRPr="00656523">
              <w:rPr>
                <w:rFonts w:ascii="Arial" w:hAnsi="Arial" w:cs="Arial"/>
                <w:b/>
                <w:sz w:val="16"/>
                <w:szCs w:val="16"/>
              </w:rPr>
              <w:t xml:space="preserve">4. </w:t>
            </w:r>
            <w:r w:rsidR="000F3F69" w:rsidRPr="00656523">
              <w:rPr>
                <w:rFonts w:ascii="Arial" w:hAnsi="Arial" w:cs="Arial"/>
                <w:b/>
                <w:sz w:val="16"/>
                <w:szCs w:val="16"/>
              </w:rPr>
              <w:t>Total de Ingresos Contables</w:t>
            </w:r>
          </w:p>
        </w:tc>
        <w:tc>
          <w:tcPr>
            <w:tcW w:w="1252" w:type="pct"/>
            <w:shd w:val="clear" w:color="auto" w:fill="auto"/>
          </w:tcPr>
          <w:p w14:paraId="6BC1C77F" w14:textId="3347E99C" w:rsidR="00921726" w:rsidRPr="00656523" w:rsidRDefault="00817904" w:rsidP="00656523">
            <w:pPr>
              <w:spacing w:before="240"/>
              <w:jc w:val="right"/>
              <w:rPr>
                <w:rFonts w:ascii="Arial" w:hAnsi="Arial" w:cs="Arial"/>
                <w:b/>
                <w:sz w:val="16"/>
                <w:szCs w:val="16"/>
              </w:rPr>
            </w:pPr>
            <w:r>
              <w:rPr>
                <w:rFonts w:ascii="Arial" w:hAnsi="Arial" w:cs="Arial"/>
                <w:b/>
                <w:sz w:val="16"/>
                <w:szCs w:val="16"/>
              </w:rPr>
              <w:t>369,583.00</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3075C891" w14:textId="77777777" w:rsidTr="00656523">
        <w:trPr>
          <w:trHeight w:hRule="exact" w:val="523"/>
        </w:trPr>
        <w:tc>
          <w:tcPr>
            <w:tcW w:w="5000" w:type="pct"/>
            <w:gridSpan w:val="2"/>
            <w:shd w:val="clear" w:color="auto" w:fill="auto"/>
            <w:vAlign w:val="center"/>
          </w:tcPr>
          <w:p w14:paraId="4DBEEC23" w14:textId="39F13AC9" w:rsidR="00976B01" w:rsidRPr="00656523" w:rsidRDefault="00817904" w:rsidP="00656523">
            <w:pPr>
              <w:pStyle w:val="Sinespaciado"/>
              <w:jc w:val="center"/>
              <w:rPr>
                <w:rFonts w:ascii="Arial" w:hAnsi="Arial" w:cs="Arial"/>
                <w:b/>
                <w:sz w:val="16"/>
                <w:szCs w:val="16"/>
              </w:rPr>
            </w:pPr>
            <w:r>
              <w:rPr>
                <w:rFonts w:ascii="Arial" w:hAnsi="Arial" w:cs="Arial"/>
                <w:b/>
                <w:sz w:val="16"/>
                <w:szCs w:val="16"/>
              </w:rPr>
              <w:t>COMISION DE AGUA POTABLE, ALCANTARILLADO Y SANEAMIENTO DE ZIRACUARETIRO</w:t>
            </w:r>
          </w:p>
        </w:tc>
      </w:tr>
      <w:tr w:rsidR="00976B01" w:rsidRPr="00BF487F" w14:paraId="503517DC" w14:textId="77777777" w:rsidTr="00656523">
        <w:trPr>
          <w:trHeight w:hRule="exact" w:val="523"/>
        </w:trPr>
        <w:tc>
          <w:tcPr>
            <w:tcW w:w="5000" w:type="pct"/>
            <w:gridSpan w:val="2"/>
            <w:shd w:val="clear" w:color="auto" w:fill="auto"/>
            <w:vAlign w:val="center"/>
          </w:tcPr>
          <w:p w14:paraId="319C31F3" w14:textId="2F4DEA19" w:rsidR="00976B01" w:rsidRPr="00656523" w:rsidRDefault="00976B01" w:rsidP="00656523">
            <w:pPr>
              <w:pStyle w:val="Sinespaciado"/>
              <w:jc w:val="center"/>
              <w:rPr>
                <w:rFonts w:ascii="Arial" w:hAnsi="Arial" w:cs="Arial"/>
                <w:b/>
                <w:sz w:val="16"/>
                <w:szCs w:val="16"/>
              </w:rPr>
            </w:pPr>
            <w:r w:rsidRPr="00656523">
              <w:rPr>
                <w:rFonts w:ascii="Arial" w:hAnsi="Arial" w:cs="Arial"/>
                <w:b/>
                <w:bCs/>
                <w:sz w:val="16"/>
                <w:szCs w:val="16"/>
              </w:rPr>
              <w:t>Conciliación entre los Egresos Presupuestarios y los Gastos Contables</w:t>
            </w:r>
          </w:p>
        </w:tc>
      </w:tr>
      <w:tr w:rsidR="00976B01" w:rsidRPr="00BF487F" w14:paraId="09243370" w14:textId="77777777" w:rsidTr="00656523">
        <w:trPr>
          <w:trHeight w:hRule="exact" w:val="777"/>
        </w:trPr>
        <w:tc>
          <w:tcPr>
            <w:tcW w:w="5000" w:type="pct"/>
            <w:gridSpan w:val="2"/>
            <w:shd w:val="clear" w:color="auto" w:fill="auto"/>
            <w:vAlign w:val="center"/>
          </w:tcPr>
          <w:p w14:paraId="1FE131EF" w14:textId="3AB2EED8" w:rsidR="00976B01" w:rsidRPr="00656523" w:rsidRDefault="00817904" w:rsidP="00656523">
            <w:pPr>
              <w:pStyle w:val="Sinespaciado"/>
              <w:jc w:val="center"/>
              <w:rPr>
                <w:rFonts w:ascii="Arial" w:hAnsi="Arial" w:cs="Arial"/>
                <w:b/>
                <w:sz w:val="16"/>
                <w:szCs w:val="16"/>
              </w:rPr>
            </w:pPr>
            <w:r>
              <w:rPr>
                <w:rFonts w:ascii="Arial" w:hAnsi="Arial" w:cs="Arial"/>
                <w:b/>
                <w:sz w:val="16"/>
                <w:szCs w:val="16"/>
              </w:rPr>
              <w:t>CORRESPONDIENTE DEL 1 DE ENERO DE 2024 AL 31 DE MARZO DE 2024</w:t>
            </w:r>
          </w:p>
          <w:p w14:paraId="2C23680C" w14:textId="77777777" w:rsidR="00BF487F" w:rsidRPr="00656523" w:rsidRDefault="00BF487F" w:rsidP="00656523">
            <w:pPr>
              <w:pStyle w:val="Sinespaciado"/>
              <w:jc w:val="center"/>
              <w:rPr>
                <w:rFonts w:ascii="Arial" w:hAnsi="Arial" w:cs="Arial"/>
                <w:b/>
                <w:sz w:val="16"/>
                <w:szCs w:val="16"/>
              </w:rPr>
            </w:pPr>
          </w:p>
          <w:p w14:paraId="1D455D97" w14:textId="77777777" w:rsidR="00976B01" w:rsidRPr="00656523" w:rsidRDefault="00976B01" w:rsidP="00656523">
            <w:pPr>
              <w:pStyle w:val="Sinespaciado"/>
              <w:jc w:val="center"/>
              <w:rPr>
                <w:rFonts w:ascii="Arial" w:hAnsi="Arial" w:cs="Arial"/>
                <w:b/>
                <w:sz w:val="16"/>
                <w:szCs w:val="16"/>
              </w:rPr>
            </w:pPr>
            <w:r w:rsidRPr="00656523">
              <w:rPr>
                <w:rFonts w:ascii="Arial" w:hAnsi="Arial" w:cs="Arial"/>
                <w:b/>
                <w:sz w:val="16"/>
                <w:szCs w:val="16"/>
              </w:rPr>
              <w:t>(Cifras en pesos)</w:t>
            </w:r>
          </w:p>
        </w:tc>
      </w:tr>
      <w:tr w:rsidR="00976B01" w:rsidRPr="00BF487F" w14:paraId="30CBA214" w14:textId="77777777" w:rsidTr="00656523">
        <w:trPr>
          <w:trHeight w:hRule="exact" w:val="329"/>
        </w:trPr>
        <w:tc>
          <w:tcPr>
            <w:tcW w:w="3923" w:type="pct"/>
            <w:shd w:val="clear" w:color="auto" w:fill="auto"/>
            <w:vAlign w:val="center"/>
          </w:tcPr>
          <w:p w14:paraId="4CD61166" w14:textId="5C5A16C7" w:rsidR="00976B01" w:rsidRPr="00656523" w:rsidRDefault="00976B01" w:rsidP="00BF487F">
            <w:pPr>
              <w:pStyle w:val="Sinespaciado"/>
              <w:rPr>
                <w:rFonts w:ascii="Arial" w:hAnsi="Arial" w:cs="Arial"/>
                <w:b/>
                <w:sz w:val="16"/>
                <w:szCs w:val="16"/>
              </w:rPr>
            </w:pPr>
            <w:r w:rsidRPr="00656523">
              <w:rPr>
                <w:rFonts w:ascii="Arial" w:hAnsi="Arial" w:cs="Arial"/>
                <w:b/>
                <w:bCs/>
                <w:sz w:val="16"/>
                <w:szCs w:val="16"/>
              </w:rPr>
              <w:t>1. Total de Egresos Presupuestarios</w:t>
            </w:r>
          </w:p>
        </w:tc>
        <w:tc>
          <w:tcPr>
            <w:tcW w:w="1077" w:type="pct"/>
            <w:shd w:val="clear" w:color="auto" w:fill="auto"/>
            <w:vAlign w:val="center"/>
          </w:tcPr>
          <w:p w14:paraId="4B665B5B" w14:textId="12241002" w:rsidR="00976B01" w:rsidRPr="00656523" w:rsidRDefault="00817904" w:rsidP="00656523">
            <w:pPr>
              <w:pStyle w:val="Sinespaciado"/>
              <w:jc w:val="right"/>
              <w:rPr>
                <w:rFonts w:ascii="Arial" w:hAnsi="Arial" w:cs="Arial"/>
                <w:b/>
                <w:sz w:val="16"/>
                <w:szCs w:val="16"/>
              </w:rPr>
            </w:pPr>
            <w:r>
              <w:rPr>
                <w:rFonts w:ascii="Arial" w:hAnsi="Arial" w:cs="Arial"/>
                <w:b/>
                <w:bCs/>
                <w:sz w:val="16"/>
                <w:szCs w:val="16"/>
              </w:rPr>
              <w:t>119,730.55</w:t>
            </w:r>
          </w:p>
        </w:tc>
      </w:tr>
      <w:tr w:rsidR="00976B01" w:rsidRPr="00BF487F" w14:paraId="3641631D" w14:textId="77777777" w:rsidTr="00656523">
        <w:trPr>
          <w:trHeight w:hRule="exact" w:val="317"/>
        </w:trPr>
        <w:tc>
          <w:tcPr>
            <w:tcW w:w="3923" w:type="pct"/>
            <w:shd w:val="clear" w:color="auto" w:fill="auto"/>
            <w:vAlign w:val="center"/>
          </w:tcPr>
          <w:p w14:paraId="0F15A1F3" w14:textId="697B236D" w:rsidR="00976B01" w:rsidRPr="00656523" w:rsidRDefault="00976B01" w:rsidP="00BF487F">
            <w:pPr>
              <w:pStyle w:val="Sinespaciado"/>
              <w:rPr>
                <w:rFonts w:ascii="Arial" w:hAnsi="Arial" w:cs="Arial"/>
                <w:b/>
                <w:sz w:val="16"/>
                <w:szCs w:val="16"/>
              </w:rPr>
            </w:pPr>
            <w:r w:rsidRPr="00656523">
              <w:rPr>
                <w:rFonts w:ascii="Arial" w:hAnsi="Arial" w:cs="Arial"/>
                <w:b/>
                <w:bCs/>
                <w:sz w:val="16"/>
                <w:szCs w:val="16"/>
              </w:rPr>
              <w:t>2. Menos Egresos Presupuestarios No Contables</w:t>
            </w:r>
          </w:p>
        </w:tc>
        <w:tc>
          <w:tcPr>
            <w:tcW w:w="1077" w:type="pct"/>
            <w:shd w:val="clear" w:color="auto" w:fill="auto"/>
            <w:vAlign w:val="center"/>
          </w:tcPr>
          <w:p w14:paraId="4BF2A218" w14:textId="0B15B25F" w:rsidR="00976B01" w:rsidRPr="00656523" w:rsidRDefault="00817904" w:rsidP="00656523">
            <w:pPr>
              <w:pStyle w:val="Sinespaciado"/>
              <w:jc w:val="right"/>
              <w:rPr>
                <w:rFonts w:ascii="Arial" w:hAnsi="Arial" w:cs="Arial"/>
                <w:b/>
                <w:sz w:val="16"/>
                <w:szCs w:val="16"/>
              </w:rPr>
            </w:pPr>
            <w:r>
              <w:rPr>
                <w:rFonts w:ascii="Arial" w:hAnsi="Arial" w:cs="Arial"/>
                <w:b/>
                <w:bCs/>
                <w:sz w:val="16"/>
                <w:szCs w:val="16"/>
              </w:rPr>
              <w:t>0.00</w:t>
            </w:r>
          </w:p>
        </w:tc>
      </w:tr>
      <w:tr w:rsidR="00976B01" w:rsidRPr="00BF487F" w14:paraId="17DABF6E" w14:textId="77777777" w:rsidTr="00656523">
        <w:trPr>
          <w:trHeight w:hRule="exact" w:val="339"/>
        </w:trPr>
        <w:tc>
          <w:tcPr>
            <w:tcW w:w="3923" w:type="pct"/>
            <w:shd w:val="clear" w:color="auto" w:fill="auto"/>
            <w:vAlign w:val="center"/>
          </w:tcPr>
          <w:p w14:paraId="058414B3" w14:textId="237C5B64" w:rsidR="00976B01" w:rsidRPr="00656523" w:rsidRDefault="00976B01" w:rsidP="00656523">
            <w:pPr>
              <w:pStyle w:val="Sinespaciado"/>
              <w:ind w:left="708"/>
              <w:rPr>
                <w:rFonts w:ascii="Arial" w:hAnsi="Arial" w:cs="Arial"/>
                <w:sz w:val="16"/>
                <w:szCs w:val="16"/>
              </w:rPr>
            </w:pPr>
            <w:r w:rsidRPr="00656523">
              <w:rPr>
                <w:rFonts w:ascii="Arial" w:hAnsi="Arial" w:cs="Arial"/>
                <w:sz w:val="16"/>
                <w:szCs w:val="16"/>
              </w:rPr>
              <w:t>Materias Primas y Materiales de Producción y Comercialización</w:t>
            </w:r>
          </w:p>
        </w:tc>
        <w:tc>
          <w:tcPr>
            <w:tcW w:w="1077" w:type="pct"/>
            <w:shd w:val="clear" w:color="auto" w:fill="auto"/>
            <w:vAlign w:val="center"/>
          </w:tcPr>
          <w:p w14:paraId="371ABD3E" w14:textId="73ADFCED"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656523">
        <w:trPr>
          <w:trHeight w:hRule="exact" w:val="327"/>
        </w:trPr>
        <w:tc>
          <w:tcPr>
            <w:tcW w:w="3923" w:type="pct"/>
            <w:shd w:val="clear" w:color="auto" w:fill="auto"/>
            <w:vAlign w:val="center"/>
          </w:tcPr>
          <w:p w14:paraId="3DEE9283" w14:textId="3CC7A8C6" w:rsidR="00976B01" w:rsidRPr="00656523" w:rsidRDefault="00976B01" w:rsidP="00656523">
            <w:pPr>
              <w:pStyle w:val="Sinespaciado"/>
              <w:ind w:left="708"/>
              <w:rPr>
                <w:rFonts w:ascii="Arial" w:hAnsi="Arial" w:cs="Arial"/>
                <w:sz w:val="16"/>
                <w:szCs w:val="16"/>
              </w:rPr>
            </w:pPr>
            <w:r w:rsidRPr="00656523">
              <w:rPr>
                <w:rFonts w:ascii="Arial" w:hAnsi="Arial" w:cs="Arial"/>
                <w:sz w:val="16"/>
                <w:szCs w:val="16"/>
              </w:rPr>
              <w:t>Materiales y Suministros</w:t>
            </w:r>
          </w:p>
        </w:tc>
        <w:tc>
          <w:tcPr>
            <w:tcW w:w="1077" w:type="pct"/>
            <w:shd w:val="clear" w:color="auto" w:fill="auto"/>
            <w:vAlign w:val="center"/>
          </w:tcPr>
          <w:p w14:paraId="0477843C" w14:textId="500B0DCA"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656523">
        <w:trPr>
          <w:trHeight w:hRule="exact" w:val="315"/>
        </w:trPr>
        <w:tc>
          <w:tcPr>
            <w:tcW w:w="3923" w:type="pct"/>
            <w:shd w:val="clear" w:color="auto" w:fill="auto"/>
            <w:vAlign w:val="center"/>
          </w:tcPr>
          <w:p w14:paraId="63D9E7FD" w14:textId="0DDBFC14" w:rsidR="00976B01" w:rsidRPr="00656523" w:rsidRDefault="00976B01" w:rsidP="00656523">
            <w:pPr>
              <w:pStyle w:val="Sinespaciado"/>
              <w:ind w:left="708"/>
              <w:rPr>
                <w:rFonts w:ascii="Arial" w:hAnsi="Arial" w:cs="Arial"/>
                <w:sz w:val="16"/>
                <w:szCs w:val="16"/>
              </w:rPr>
            </w:pPr>
            <w:r w:rsidRPr="00656523">
              <w:rPr>
                <w:rFonts w:ascii="Arial" w:hAnsi="Arial" w:cs="Arial"/>
                <w:sz w:val="16"/>
                <w:szCs w:val="16"/>
              </w:rPr>
              <w:t>Mobiliario y Equipo de Administración</w:t>
            </w:r>
          </w:p>
        </w:tc>
        <w:tc>
          <w:tcPr>
            <w:tcW w:w="1077" w:type="pct"/>
            <w:shd w:val="clear" w:color="auto" w:fill="auto"/>
            <w:vAlign w:val="center"/>
          </w:tcPr>
          <w:p w14:paraId="39A5C394" w14:textId="1B571872"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44911A07" w14:textId="77777777" w:rsidTr="00656523">
        <w:trPr>
          <w:trHeight w:hRule="exact" w:val="336"/>
        </w:trPr>
        <w:tc>
          <w:tcPr>
            <w:tcW w:w="3923" w:type="pct"/>
            <w:shd w:val="clear" w:color="auto" w:fill="auto"/>
            <w:vAlign w:val="center"/>
          </w:tcPr>
          <w:p w14:paraId="4CA57F3A" w14:textId="2D96C153" w:rsidR="00976B01" w:rsidRPr="00656523" w:rsidRDefault="00976B01" w:rsidP="00656523">
            <w:pPr>
              <w:pStyle w:val="Sinespaciado"/>
              <w:ind w:left="708"/>
              <w:rPr>
                <w:rFonts w:ascii="Arial" w:hAnsi="Arial" w:cs="Arial"/>
                <w:sz w:val="16"/>
                <w:szCs w:val="16"/>
              </w:rPr>
            </w:pPr>
            <w:r w:rsidRPr="00656523">
              <w:rPr>
                <w:rFonts w:ascii="Arial" w:hAnsi="Arial" w:cs="Arial"/>
                <w:sz w:val="16"/>
                <w:szCs w:val="16"/>
              </w:rPr>
              <w:t>Mobiliario y Equipo Educacional y Recreativo</w:t>
            </w:r>
          </w:p>
        </w:tc>
        <w:tc>
          <w:tcPr>
            <w:tcW w:w="1077" w:type="pct"/>
            <w:shd w:val="clear" w:color="auto" w:fill="auto"/>
            <w:vAlign w:val="center"/>
          </w:tcPr>
          <w:p w14:paraId="040EBDB9" w14:textId="2BA9CF7D"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656523">
        <w:trPr>
          <w:trHeight w:hRule="exact" w:val="341"/>
        </w:trPr>
        <w:tc>
          <w:tcPr>
            <w:tcW w:w="3923" w:type="pct"/>
            <w:shd w:val="clear" w:color="auto" w:fill="auto"/>
            <w:vAlign w:val="center"/>
          </w:tcPr>
          <w:p w14:paraId="0DA064C0" w14:textId="49ABDE6C" w:rsidR="00976B01" w:rsidRPr="00656523" w:rsidRDefault="00976B01" w:rsidP="00656523">
            <w:pPr>
              <w:pStyle w:val="Sinespaciado"/>
              <w:ind w:left="708"/>
              <w:rPr>
                <w:rFonts w:ascii="Arial" w:hAnsi="Arial" w:cs="Arial"/>
                <w:sz w:val="16"/>
                <w:szCs w:val="16"/>
              </w:rPr>
            </w:pPr>
            <w:r w:rsidRPr="00656523">
              <w:rPr>
                <w:rFonts w:ascii="Arial" w:hAnsi="Arial" w:cs="Arial"/>
                <w:sz w:val="16"/>
                <w:szCs w:val="16"/>
              </w:rPr>
              <w:t>Equipo e Instrumental Médico y de Laboratorio</w:t>
            </w:r>
          </w:p>
        </w:tc>
        <w:tc>
          <w:tcPr>
            <w:tcW w:w="1077" w:type="pct"/>
            <w:shd w:val="clear" w:color="auto" w:fill="auto"/>
            <w:vAlign w:val="center"/>
          </w:tcPr>
          <w:p w14:paraId="5D45C3EF" w14:textId="037A3E36"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656523">
        <w:trPr>
          <w:trHeight w:hRule="exact" w:val="313"/>
        </w:trPr>
        <w:tc>
          <w:tcPr>
            <w:tcW w:w="3923" w:type="pct"/>
            <w:shd w:val="clear" w:color="auto" w:fill="auto"/>
            <w:vAlign w:val="center"/>
          </w:tcPr>
          <w:p w14:paraId="705136F8" w14:textId="414B8DDB" w:rsidR="00976B01" w:rsidRPr="00656523" w:rsidRDefault="00976B01" w:rsidP="00656523">
            <w:pPr>
              <w:pStyle w:val="Sinespaciado"/>
              <w:ind w:left="708"/>
              <w:rPr>
                <w:rFonts w:ascii="Arial" w:hAnsi="Arial" w:cs="Arial"/>
                <w:sz w:val="16"/>
                <w:szCs w:val="16"/>
              </w:rPr>
            </w:pPr>
            <w:r w:rsidRPr="00656523">
              <w:rPr>
                <w:rFonts w:ascii="Arial" w:hAnsi="Arial" w:cs="Arial"/>
                <w:sz w:val="16"/>
                <w:szCs w:val="16"/>
              </w:rPr>
              <w:t>Vehículos y Equipo de Transporte</w:t>
            </w:r>
          </w:p>
        </w:tc>
        <w:tc>
          <w:tcPr>
            <w:tcW w:w="1077" w:type="pct"/>
            <w:shd w:val="clear" w:color="auto" w:fill="auto"/>
            <w:vAlign w:val="center"/>
          </w:tcPr>
          <w:p w14:paraId="76B6B496" w14:textId="72395FEC"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04AD9098" w14:textId="77777777" w:rsidTr="00656523">
        <w:trPr>
          <w:trHeight w:hRule="exact" w:val="334"/>
        </w:trPr>
        <w:tc>
          <w:tcPr>
            <w:tcW w:w="3923" w:type="pct"/>
            <w:shd w:val="clear" w:color="auto" w:fill="auto"/>
            <w:vAlign w:val="center"/>
          </w:tcPr>
          <w:p w14:paraId="1F952361" w14:textId="3C9D8542" w:rsidR="00976B01" w:rsidRPr="00656523" w:rsidRDefault="00A15167" w:rsidP="00656523">
            <w:pPr>
              <w:pStyle w:val="Sinespaciado"/>
              <w:ind w:left="708"/>
              <w:rPr>
                <w:rFonts w:ascii="Arial" w:hAnsi="Arial" w:cs="Arial"/>
                <w:sz w:val="16"/>
                <w:szCs w:val="16"/>
              </w:rPr>
            </w:pPr>
            <w:r w:rsidRPr="00656523">
              <w:rPr>
                <w:rFonts w:ascii="Arial" w:hAnsi="Arial" w:cs="Arial"/>
                <w:sz w:val="16"/>
                <w:szCs w:val="16"/>
              </w:rPr>
              <w:t>Equipo de Defensa y Seguridad</w:t>
            </w:r>
          </w:p>
        </w:tc>
        <w:tc>
          <w:tcPr>
            <w:tcW w:w="1077" w:type="pct"/>
            <w:shd w:val="clear" w:color="auto" w:fill="auto"/>
            <w:vAlign w:val="center"/>
          </w:tcPr>
          <w:p w14:paraId="377AFFA1" w14:textId="51771A76"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656523">
        <w:trPr>
          <w:trHeight w:hRule="exact" w:val="323"/>
        </w:trPr>
        <w:tc>
          <w:tcPr>
            <w:tcW w:w="3923" w:type="pct"/>
            <w:shd w:val="clear" w:color="auto" w:fill="auto"/>
            <w:vAlign w:val="center"/>
          </w:tcPr>
          <w:p w14:paraId="1190C72D" w14:textId="78E29A40" w:rsidR="00976B01" w:rsidRPr="00656523" w:rsidRDefault="00A15167" w:rsidP="00656523">
            <w:pPr>
              <w:pStyle w:val="Sinespaciado"/>
              <w:ind w:left="708"/>
              <w:rPr>
                <w:rFonts w:ascii="Arial" w:hAnsi="Arial" w:cs="Arial"/>
                <w:sz w:val="16"/>
                <w:szCs w:val="16"/>
              </w:rPr>
            </w:pPr>
            <w:r w:rsidRPr="00656523">
              <w:rPr>
                <w:rFonts w:ascii="Arial" w:hAnsi="Arial" w:cs="Arial"/>
                <w:sz w:val="16"/>
                <w:szCs w:val="16"/>
              </w:rPr>
              <w:t>Maquinaria, Otros Equipos y Herramientas</w:t>
            </w:r>
          </w:p>
        </w:tc>
        <w:tc>
          <w:tcPr>
            <w:tcW w:w="1077" w:type="pct"/>
            <w:shd w:val="clear" w:color="auto" w:fill="auto"/>
            <w:vAlign w:val="center"/>
          </w:tcPr>
          <w:p w14:paraId="7A35C669" w14:textId="26214BFD"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217AEB10" w14:textId="77777777" w:rsidTr="00656523">
        <w:trPr>
          <w:trHeight w:hRule="exact" w:val="327"/>
        </w:trPr>
        <w:tc>
          <w:tcPr>
            <w:tcW w:w="3923" w:type="pct"/>
            <w:shd w:val="clear" w:color="auto" w:fill="auto"/>
            <w:vAlign w:val="center"/>
          </w:tcPr>
          <w:p w14:paraId="1A0F878D" w14:textId="72322083" w:rsidR="00976B01" w:rsidRPr="00656523" w:rsidRDefault="00A15167" w:rsidP="00656523">
            <w:pPr>
              <w:pStyle w:val="Sinespaciado"/>
              <w:ind w:left="708"/>
              <w:rPr>
                <w:rFonts w:ascii="Arial" w:hAnsi="Arial" w:cs="Arial"/>
                <w:sz w:val="16"/>
                <w:szCs w:val="16"/>
              </w:rPr>
            </w:pPr>
            <w:r w:rsidRPr="00656523">
              <w:rPr>
                <w:rFonts w:ascii="Arial" w:hAnsi="Arial" w:cs="Arial"/>
                <w:sz w:val="16"/>
                <w:szCs w:val="16"/>
              </w:rPr>
              <w:t>Activos Biológicos</w:t>
            </w:r>
          </w:p>
        </w:tc>
        <w:tc>
          <w:tcPr>
            <w:tcW w:w="1077" w:type="pct"/>
            <w:shd w:val="clear" w:color="auto" w:fill="auto"/>
            <w:vAlign w:val="center"/>
          </w:tcPr>
          <w:p w14:paraId="60CFDDC0" w14:textId="636D4D9A"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656523">
        <w:trPr>
          <w:trHeight w:hRule="exact" w:val="332"/>
        </w:trPr>
        <w:tc>
          <w:tcPr>
            <w:tcW w:w="3923" w:type="pct"/>
            <w:shd w:val="clear" w:color="auto" w:fill="auto"/>
            <w:vAlign w:val="center"/>
          </w:tcPr>
          <w:p w14:paraId="03989643" w14:textId="35A2C31A" w:rsidR="00976B01" w:rsidRPr="00656523" w:rsidRDefault="00A15167" w:rsidP="00656523">
            <w:pPr>
              <w:pStyle w:val="Sinespaciado"/>
              <w:ind w:left="708"/>
              <w:rPr>
                <w:rFonts w:ascii="Arial" w:hAnsi="Arial" w:cs="Arial"/>
                <w:sz w:val="16"/>
                <w:szCs w:val="16"/>
              </w:rPr>
            </w:pPr>
            <w:r w:rsidRPr="00656523">
              <w:rPr>
                <w:rFonts w:ascii="Arial" w:hAnsi="Arial" w:cs="Arial"/>
                <w:sz w:val="16"/>
                <w:szCs w:val="16"/>
              </w:rPr>
              <w:t>Bienes Inmuebles</w:t>
            </w:r>
          </w:p>
        </w:tc>
        <w:tc>
          <w:tcPr>
            <w:tcW w:w="1077" w:type="pct"/>
            <w:shd w:val="clear" w:color="auto" w:fill="auto"/>
            <w:vAlign w:val="center"/>
          </w:tcPr>
          <w:p w14:paraId="0FC94CD4" w14:textId="63B05762"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976B01" w:rsidRPr="00BF487F" w14:paraId="55EE3416" w14:textId="77777777" w:rsidTr="00656523">
        <w:trPr>
          <w:trHeight w:hRule="exact" w:val="321"/>
        </w:trPr>
        <w:tc>
          <w:tcPr>
            <w:tcW w:w="3923" w:type="pct"/>
            <w:shd w:val="clear" w:color="auto" w:fill="auto"/>
            <w:vAlign w:val="center"/>
          </w:tcPr>
          <w:p w14:paraId="4A5CB627" w14:textId="7A7903F7" w:rsidR="00976B01" w:rsidRPr="00656523" w:rsidRDefault="00A15167" w:rsidP="00656523">
            <w:pPr>
              <w:pStyle w:val="Sinespaciado"/>
              <w:ind w:left="708"/>
              <w:rPr>
                <w:rFonts w:ascii="Arial" w:hAnsi="Arial" w:cs="Arial"/>
                <w:sz w:val="16"/>
                <w:szCs w:val="16"/>
              </w:rPr>
            </w:pPr>
            <w:r w:rsidRPr="00656523">
              <w:rPr>
                <w:rFonts w:ascii="Arial" w:hAnsi="Arial" w:cs="Arial"/>
                <w:sz w:val="16"/>
                <w:szCs w:val="16"/>
              </w:rPr>
              <w:t>Activos Intangibles</w:t>
            </w:r>
          </w:p>
        </w:tc>
        <w:tc>
          <w:tcPr>
            <w:tcW w:w="1077" w:type="pct"/>
            <w:shd w:val="clear" w:color="auto" w:fill="auto"/>
            <w:vAlign w:val="center"/>
          </w:tcPr>
          <w:p w14:paraId="61C4CCB5" w14:textId="1327FD5F" w:rsidR="00976B01"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656523">
        <w:trPr>
          <w:trHeight w:hRule="exact" w:val="325"/>
        </w:trPr>
        <w:tc>
          <w:tcPr>
            <w:tcW w:w="3923" w:type="pct"/>
            <w:shd w:val="clear" w:color="auto" w:fill="auto"/>
            <w:vAlign w:val="center"/>
          </w:tcPr>
          <w:p w14:paraId="73012327" w14:textId="4EB4FF91"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Obra Pública en Bienes de Dominio Público</w:t>
            </w:r>
          </w:p>
        </w:tc>
        <w:tc>
          <w:tcPr>
            <w:tcW w:w="1077" w:type="pct"/>
            <w:shd w:val="clear" w:color="auto" w:fill="auto"/>
            <w:vAlign w:val="center"/>
          </w:tcPr>
          <w:p w14:paraId="0DAE78F8" w14:textId="6B49BE1E"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4D0B0900" w14:textId="77777777" w:rsidTr="00656523">
        <w:trPr>
          <w:trHeight w:hRule="exact" w:val="313"/>
        </w:trPr>
        <w:tc>
          <w:tcPr>
            <w:tcW w:w="3923" w:type="pct"/>
            <w:shd w:val="clear" w:color="auto" w:fill="auto"/>
            <w:vAlign w:val="center"/>
          </w:tcPr>
          <w:p w14:paraId="7A5F9427" w14:textId="3A7A4982"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Obra Pública en Bienes Propios</w:t>
            </w:r>
          </w:p>
        </w:tc>
        <w:tc>
          <w:tcPr>
            <w:tcW w:w="1077" w:type="pct"/>
            <w:shd w:val="clear" w:color="auto" w:fill="auto"/>
            <w:vAlign w:val="center"/>
          </w:tcPr>
          <w:p w14:paraId="3FC393D4" w14:textId="3302FF29"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656523">
        <w:trPr>
          <w:trHeight w:hRule="exact" w:val="334"/>
        </w:trPr>
        <w:tc>
          <w:tcPr>
            <w:tcW w:w="3923" w:type="pct"/>
            <w:shd w:val="clear" w:color="auto" w:fill="auto"/>
            <w:vAlign w:val="center"/>
          </w:tcPr>
          <w:p w14:paraId="3B652ECD" w14:textId="5F49424E"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Acciones y Participaciones de Capital</w:t>
            </w:r>
          </w:p>
        </w:tc>
        <w:tc>
          <w:tcPr>
            <w:tcW w:w="1077" w:type="pct"/>
            <w:shd w:val="clear" w:color="auto" w:fill="auto"/>
            <w:vAlign w:val="center"/>
          </w:tcPr>
          <w:p w14:paraId="33C1343B" w14:textId="0E4979E1"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656523">
        <w:trPr>
          <w:trHeight w:hRule="exact" w:val="339"/>
        </w:trPr>
        <w:tc>
          <w:tcPr>
            <w:tcW w:w="3923" w:type="pct"/>
            <w:shd w:val="clear" w:color="auto" w:fill="auto"/>
            <w:vAlign w:val="center"/>
          </w:tcPr>
          <w:p w14:paraId="3CF288FD" w14:textId="610E5B41"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Compra de Títulos y Valores</w:t>
            </w:r>
          </w:p>
        </w:tc>
        <w:tc>
          <w:tcPr>
            <w:tcW w:w="1077" w:type="pct"/>
            <w:shd w:val="clear" w:color="auto" w:fill="auto"/>
            <w:vAlign w:val="center"/>
          </w:tcPr>
          <w:p w14:paraId="3F7E2ED2" w14:textId="1DF02B64"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656523">
        <w:trPr>
          <w:trHeight w:hRule="exact" w:val="311"/>
        </w:trPr>
        <w:tc>
          <w:tcPr>
            <w:tcW w:w="3923" w:type="pct"/>
            <w:shd w:val="clear" w:color="auto" w:fill="auto"/>
            <w:vAlign w:val="center"/>
          </w:tcPr>
          <w:p w14:paraId="63B89C24" w14:textId="3272FF07"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Concesión de Préstamos</w:t>
            </w:r>
          </w:p>
        </w:tc>
        <w:tc>
          <w:tcPr>
            <w:tcW w:w="1077" w:type="pct"/>
            <w:shd w:val="clear" w:color="auto" w:fill="auto"/>
            <w:vAlign w:val="center"/>
          </w:tcPr>
          <w:p w14:paraId="3C4AEEAA" w14:textId="509BBCC5"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656523">
        <w:trPr>
          <w:trHeight w:hRule="exact" w:val="332"/>
        </w:trPr>
        <w:tc>
          <w:tcPr>
            <w:tcW w:w="3923" w:type="pct"/>
            <w:shd w:val="clear" w:color="auto" w:fill="auto"/>
            <w:vAlign w:val="center"/>
          </w:tcPr>
          <w:p w14:paraId="622C2CEB" w14:textId="69C69083"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Inversiones en Fideicomisos, Mandatos y Otros Análogos</w:t>
            </w:r>
          </w:p>
        </w:tc>
        <w:tc>
          <w:tcPr>
            <w:tcW w:w="1077" w:type="pct"/>
            <w:shd w:val="clear" w:color="auto" w:fill="auto"/>
            <w:vAlign w:val="center"/>
          </w:tcPr>
          <w:p w14:paraId="53C41454" w14:textId="616B6242"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656523">
        <w:trPr>
          <w:trHeight w:hRule="exact" w:val="321"/>
        </w:trPr>
        <w:tc>
          <w:tcPr>
            <w:tcW w:w="3923" w:type="pct"/>
            <w:shd w:val="clear" w:color="auto" w:fill="auto"/>
            <w:vAlign w:val="center"/>
          </w:tcPr>
          <w:p w14:paraId="2DEF15E3" w14:textId="60A6FAFD"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Provisiones para Contingencias y Otras Erogaciones Especiales</w:t>
            </w:r>
          </w:p>
        </w:tc>
        <w:tc>
          <w:tcPr>
            <w:tcW w:w="1077" w:type="pct"/>
            <w:shd w:val="clear" w:color="auto" w:fill="auto"/>
            <w:vAlign w:val="center"/>
          </w:tcPr>
          <w:p w14:paraId="482770EB" w14:textId="160141DE"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656523">
        <w:trPr>
          <w:trHeight w:hRule="exact" w:val="325"/>
        </w:trPr>
        <w:tc>
          <w:tcPr>
            <w:tcW w:w="3923" w:type="pct"/>
            <w:shd w:val="clear" w:color="auto" w:fill="auto"/>
            <w:vAlign w:val="center"/>
          </w:tcPr>
          <w:p w14:paraId="7236AC1B" w14:textId="10B82E87"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Amortización de la Deuda Pública</w:t>
            </w:r>
          </w:p>
        </w:tc>
        <w:tc>
          <w:tcPr>
            <w:tcW w:w="1077" w:type="pct"/>
            <w:shd w:val="clear" w:color="auto" w:fill="auto"/>
            <w:vAlign w:val="center"/>
          </w:tcPr>
          <w:p w14:paraId="36758131" w14:textId="09D455BC"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656523">
        <w:trPr>
          <w:trHeight w:hRule="exact" w:val="329"/>
        </w:trPr>
        <w:tc>
          <w:tcPr>
            <w:tcW w:w="3923" w:type="pct"/>
            <w:shd w:val="clear" w:color="auto" w:fill="auto"/>
            <w:vAlign w:val="center"/>
          </w:tcPr>
          <w:p w14:paraId="33C90BFC" w14:textId="263FAA67"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Adeudos de Ejercicios Fiscales Anteriores (ADEFAS)</w:t>
            </w:r>
          </w:p>
        </w:tc>
        <w:tc>
          <w:tcPr>
            <w:tcW w:w="1077" w:type="pct"/>
            <w:shd w:val="clear" w:color="auto" w:fill="auto"/>
            <w:vAlign w:val="center"/>
          </w:tcPr>
          <w:p w14:paraId="42DD7EB7" w14:textId="3C43AC49"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21637212" w14:textId="77777777" w:rsidTr="00656523">
        <w:trPr>
          <w:trHeight w:hRule="exact" w:val="317"/>
        </w:trPr>
        <w:tc>
          <w:tcPr>
            <w:tcW w:w="3923" w:type="pct"/>
            <w:shd w:val="clear" w:color="auto" w:fill="auto"/>
            <w:vAlign w:val="center"/>
          </w:tcPr>
          <w:p w14:paraId="28138283" w14:textId="10F3559E"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Otros Egresos Presupuestarios No Contables</w:t>
            </w:r>
          </w:p>
        </w:tc>
        <w:tc>
          <w:tcPr>
            <w:tcW w:w="1077" w:type="pct"/>
            <w:shd w:val="clear" w:color="auto" w:fill="auto"/>
            <w:vAlign w:val="center"/>
          </w:tcPr>
          <w:p w14:paraId="0F82A0E7" w14:textId="1758285A"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656523">
        <w:trPr>
          <w:trHeight w:hRule="exact" w:val="323"/>
        </w:trPr>
        <w:tc>
          <w:tcPr>
            <w:tcW w:w="3923" w:type="pct"/>
            <w:shd w:val="clear" w:color="auto" w:fill="auto"/>
            <w:vAlign w:val="center"/>
          </w:tcPr>
          <w:p w14:paraId="65BD31C9" w14:textId="484F03C4" w:rsidR="00A15167" w:rsidRPr="00656523" w:rsidRDefault="00A15167" w:rsidP="00BF487F">
            <w:pPr>
              <w:pStyle w:val="Sinespaciado"/>
              <w:rPr>
                <w:rFonts w:ascii="Arial" w:hAnsi="Arial" w:cs="Arial"/>
                <w:b/>
                <w:sz w:val="16"/>
                <w:szCs w:val="16"/>
              </w:rPr>
            </w:pPr>
            <w:r w:rsidRPr="00656523">
              <w:rPr>
                <w:rFonts w:ascii="Arial" w:hAnsi="Arial" w:cs="Arial"/>
                <w:b/>
                <w:bCs/>
                <w:sz w:val="16"/>
                <w:szCs w:val="16"/>
              </w:rPr>
              <w:t>3. Más Gastos Contables No Presupuestarios</w:t>
            </w:r>
          </w:p>
        </w:tc>
        <w:tc>
          <w:tcPr>
            <w:tcW w:w="1077" w:type="pct"/>
            <w:shd w:val="clear" w:color="auto" w:fill="auto"/>
            <w:vAlign w:val="center"/>
          </w:tcPr>
          <w:p w14:paraId="262BDF56" w14:textId="4CD4F923" w:rsidR="00A15167" w:rsidRPr="00656523" w:rsidRDefault="00817904" w:rsidP="00656523">
            <w:pPr>
              <w:pStyle w:val="Sinespaciado"/>
              <w:jc w:val="right"/>
              <w:rPr>
                <w:rFonts w:ascii="Arial" w:hAnsi="Arial" w:cs="Arial"/>
                <w:b/>
                <w:sz w:val="16"/>
                <w:szCs w:val="16"/>
              </w:rPr>
            </w:pPr>
            <w:r>
              <w:rPr>
                <w:rFonts w:ascii="Arial" w:hAnsi="Arial" w:cs="Arial"/>
                <w:b/>
                <w:bCs/>
                <w:sz w:val="16"/>
                <w:szCs w:val="16"/>
              </w:rPr>
              <w:t>5,159.79</w:t>
            </w:r>
          </w:p>
        </w:tc>
      </w:tr>
      <w:tr w:rsidR="00A15167" w:rsidRPr="00BF487F" w14:paraId="7B4A0956" w14:textId="77777777" w:rsidTr="00656523">
        <w:trPr>
          <w:trHeight w:hRule="exact" w:val="327"/>
        </w:trPr>
        <w:tc>
          <w:tcPr>
            <w:tcW w:w="3923" w:type="pct"/>
            <w:shd w:val="clear" w:color="auto" w:fill="auto"/>
            <w:vAlign w:val="center"/>
          </w:tcPr>
          <w:p w14:paraId="7DCD44B5" w14:textId="06ED0BB5"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34D5EBDE" w:rsidR="00A15167" w:rsidRPr="00656523" w:rsidRDefault="00817904" w:rsidP="00656523">
            <w:pPr>
              <w:pStyle w:val="Sinespaciado"/>
              <w:jc w:val="right"/>
              <w:rPr>
                <w:rFonts w:ascii="Arial" w:hAnsi="Arial" w:cs="Arial"/>
                <w:sz w:val="16"/>
                <w:szCs w:val="16"/>
              </w:rPr>
            </w:pPr>
            <w:r>
              <w:rPr>
                <w:rFonts w:ascii="Arial" w:hAnsi="Arial" w:cs="Arial"/>
                <w:sz w:val="16"/>
                <w:szCs w:val="16"/>
              </w:rPr>
              <w:t>5,159.79</w:t>
            </w:r>
          </w:p>
        </w:tc>
      </w:tr>
      <w:tr w:rsidR="00A15167" w:rsidRPr="00BF487F" w14:paraId="13D325CD" w14:textId="77777777" w:rsidTr="00656523">
        <w:trPr>
          <w:trHeight w:hRule="exact" w:val="315"/>
        </w:trPr>
        <w:tc>
          <w:tcPr>
            <w:tcW w:w="3923" w:type="pct"/>
            <w:shd w:val="clear" w:color="auto" w:fill="auto"/>
            <w:vAlign w:val="center"/>
          </w:tcPr>
          <w:p w14:paraId="62551DE1" w14:textId="072260D8"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Provisiones</w:t>
            </w:r>
          </w:p>
        </w:tc>
        <w:tc>
          <w:tcPr>
            <w:tcW w:w="1077" w:type="pct"/>
            <w:shd w:val="clear" w:color="auto" w:fill="auto"/>
            <w:vAlign w:val="center"/>
          </w:tcPr>
          <w:p w14:paraId="76682151" w14:textId="06E17842"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656523">
        <w:trPr>
          <w:trHeight w:hRule="exact" w:val="321"/>
        </w:trPr>
        <w:tc>
          <w:tcPr>
            <w:tcW w:w="3923" w:type="pct"/>
            <w:shd w:val="clear" w:color="auto" w:fill="auto"/>
            <w:vAlign w:val="center"/>
          </w:tcPr>
          <w:p w14:paraId="7F0F44BB" w14:textId="1B10B3B6"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Disminución de Inventarios</w:t>
            </w:r>
          </w:p>
        </w:tc>
        <w:tc>
          <w:tcPr>
            <w:tcW w:w="1077" w:type="pct"/>
            <w:shd w:val="clear" w:color="auto" w:fill="auto"/>
            <w:vAlign w:val="center"/>
          </w:tcPr>
          <w:p w14:paraId="07CCC5AE" w14:textId="31FA4CFC"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656523">
        <w:trPr>
          <w:trHeight w:hRule="exact" w:val="309"/>
        </w:trPr>
        <w:tc>
          <w:tcPr>
            <w:tcW w:w="3923" w:type="pct"/>
            <w:shd w:val="clear" w:color="auto" w:fill="auto"/>
            <w:vAlign w:val="center"/>
          </w:tcPr>
          <w:p w14:paraId="007A1C64" w14:textId="5E1F8451"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23839DF8"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656523">
        <w:trPr>
          <w:trHeight w:hRule="exact" w:val="329"/>
        </w:trPr>
        <w:tc>
          <w:tcPr>
            <w:tcW w:w="3923" w:type="pct"/>
            <w:shd w:val="clear" w:color="auto" w:fill="auto"/>
            <w:vAlign w:val="center"/>
          </w:tcPr>
          <w:p w14:paraId="69851DD4" w14:textId="47BEB2C5"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Aumento por Insuficiencia de Provisiones</w:t>
            </w:r>
          </w:p>
        </w:tc>
        <w:tc>
          <w:tcPr>
            <w:tcW w:w="1077" w:type="pct"/>
            <w:shd w:val="clear" w:color="auto" w:fill="auto"/>
            <w:vAlign w:val="center"/>
          </w:tcPr>
          <w:p w14:paraId="32D64C92" w14:textId="72F2D947"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656523">
        <w:trPr>
          <w:trHeight w:hRule="exact" w:val="334"/>
        </w:trPr>
        <w:tc>
          <w:tcPr>
            <w:tcW w:w="3923" w:type="pct"/>
            <w:shd w:val="clear" w:color="auto" w:fill="auto"/>
            <w:vAlign w:val="center"/>
          </w:tcPr>
          <w:p w14:paraId="7192353F" w14:textId="52661380"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lastRenderedPageBreak/>
              <w:t>Otros Gastos</w:t>
            </w:r>
          </w:p>
        </w:tc>
        <w:tc>
          <w:tcPr>
            <w:tcW w:w="1077" w:type="pct"/>
            <w:shd w:val="clear" w:color="auto" w:fill="auto"/>
            <w:vAlign w:val="center"/>
          </w:tcPr>
          <w:p w14:paraId="11119E3C" w14:textId="47C941E7"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064570ED" w14:textId="77777777" w:rsidTr="00656523">
        <w:trPr>
          <w:trHeight w:hRule="exact" w:val="323"/>
        </w:trPr>
        <w:tc>
          <w:tcPr>
            <w:tcW w:w="3923" w:type="pct"/>
            <w:shd w:val="clear" w:color="auto" w:fill="auto"/>
            <w:vAlign w:val="center"/>
          </w:tcPr>
          <w:p w14:paraId="4D6A116B" w14:textId="3990B9F5" w:rsidR="00A15167" w:rsidRPr="00656523" w:rsidRDefault="00A15167" w:rsidP="00656523">
            <w:pPr>
              <w:pStyle w:val="Sinespaciado"/>
              <w:ind w:left="708"/>
              <w:rPr>
                <w:rFonts w:ascii="Arial" w:hAnsi="Arial" w:cs="Arial"/>
                <w:sz w:val="16"/>
                <w:szCs w:val="16"/>
              </w:rPr>
            </w:pPr>
            <w:r w:rsidRPr="00656523">
              <w:rPr>
                <w:rFonts w:ascii="Arial" w:hAnsi="Arial" w:cs="Arial"/>
                <w:sz w:val="16"/>
                <w:szCs w:val="16"/>
              </w:rPr>
              <w:t>Otros Gastos Contables No Presupuestarios</w:t>
            </w:r>
          </w:p>
        </w:tc>
        <w:tc>
          <w:tcPr>
            <w:tcW w:w="1077" w:type="pct"/>
            <w:shd w:val="clear" w:color="auto" w:fill="auto"/>
            <w:vAlign w:val="center"/>
          </w:tcPr>
          <w:p w14:paraId="792B1EB1" w14:textId="42D75CE9" w:rsidR="00A15167" w:rsidRPr="00656523" w:rsidRDefault="00817904" w:rsidP="00656523">
            <w:pPr>
              <w:pStyle w:val="Sinespaciado"/>
              <w:jc w:val="right"/>
              <w:rPr>
                <w:rFonts w:ascii="Arial" w:hAnsi="Arial" w:cs="Arial"/>
                <w:sz w:val="16"/>
                <w:szCs w:val="16"/>
              </w:rPr>
            </w:pPr>
            <w:r>
              <w:rPr>
                <w:rFonts w:ascii="Arial" w:hAnsi="Arial" w:cs="Arial"/>
                <w:sz w:val="16"/>
                <w:szCs w:val="16"/>
              </w:rPr>
              <w:t>0.00</w:t>
            </w:r>
          </w:p>
        </w:tc>
      </w:tr>
      <w:tr w:rsidR="00A15167" w:rsidRPr="00BF487F" w14:paraId="6F369E15" w14:textId="77777777" w:rsidTr="00656523">
        <w:trPr>
          <w:trHeight w:hRule="exact" w:val="327"/>
        </w:trPr>
        <w:tc>
          <w:tcPr>
            <w:tcW w:w="3923" w:type="pct"/>
            <w:shd w:val="clear" w:color="auto" w:fill="auto"/>
            <w:vAlign w:val="center"/>
          </w:tcPr>
          <w:p w14:paraId="3109FAE8" w14:textId="7D6407B6" w:rsidR="00A15167" w:rsidRPr="00656523" w:rsidRDefault="00A15167" w:rsidP="00BF487F">
            <w:pPr>
              <w:pStyle w:val="Sinespaciado"/>
              <w:rPr>
                <w:rFonts w:ascii="Arial" w:hAnsi="Arial" w:cs="Arial"/>
                <w:b/>
                <w:sz w:val="16"/>
                <w:szCs w:val="16"/>
              </w:rPr>
            </w:pPr>
            <w:r w:rsidRPr="00656523">
              <w:rPr>
                <w:rFonts w:ascii="Arial" w:hAnsi="Arial" w:cs="Arial"/>
                <w:b/>
                <w:bCs/>
                <w:sz w:val="16"/>
                <w:szCs w:val="16"/>
              </w:rPr>
              <w:t>4. Total de Gastos Contables</w:t>
            </w:r>
          </w:p>
        </w:tc>
        <w:tc>
          <w:tcPr>
            <w:tcW w:w="1077" w:type="pct"/>
            <w:shd w:val="clear" w:color="auto" w:fill="auto"/>
            <w:vAlign w:val="center"/>
          </w:tcPr>
          <w:p w14:paraId="66EB62B5" w14:textId="6D655BDD" w:rsidR="00A15167" w:rsidRPr="00656523" w:rsidRDefault="00817904" w:rsidP="00656523">
            <w:pPr>
              <w:pStyle w:val="Sinespaciado"/>
              <w:jc w:val="right"/>
              <w:rPr>
                <w:rFonts w:ascii="Arial" w:hAnsi="Arial" w:cs="Arial"/>
                <w:b/>
                <w:sz w:val="16"/>
                <w:szCs w:val="16"/>
              </w:rPr>
            </w:pPr>
            <w:r>
              <w:rPr>
                <w:rFonts w:ascii="Arial" w:hAnsi="Arial" w:cs="Arial"/>
                <w:b/>
                <w:bCs/>
                <w:sz w:val="16"/>
                <w:szCs w:val="16"/>
              </w:rPr>
              <w:t>124,890.34</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2B22FF5E"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5FAB5997"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0B8F6BBB"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6472755D"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04E44E6C"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02456FB8"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6B2F14F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77D84886"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2B88271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26C472F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1BE1CDF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6CD999D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4DAA61A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70051D">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5D4863A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623F48D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3F7EC1A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37A1530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24576CF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345905C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22BF3E9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358D95F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7A7E429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6ADBEF2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43E72B8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10944CD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4B6F010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43B63AF0"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w:t>
      </w:r>
      <w:r w:rsidRPr="00035E52">
        <w:rPr>
          <w:rFonts w:ascii="Arial" w:hAnsi="Arial" w:cs="Arial"/>
          <w:sz w:val="20"/>
          <w:szCs w:val="20"/>
        </w:rPr>
        <w:lastRenderedPageBreak/>
        <w:t>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235A354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1507376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625166">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46AA4F5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9B601F">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13BFF74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9B601F">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41825242"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9B601F">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06E9C5DF" w14:textId="77777777" w:rsidR="00D40EDB" w:rsidRDefault="00D40EDB" w:rsidP="003F4E6C">
      <w:pPr>
        <w:spacing w:before="240"/>
        <w:jc w:val="both"/>
        <w:rPr>
          <w:rFonts w:ascii="Arial" w:hAnsi="Arial" w:cs="Arial"/>
          <w:b/>
          <w:sz w:val="24"/>
          <w:szCs w:val="24"/>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1129FADC"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1,055,003.00</w:t>
      </w:r>
      <w:r w:rsidR="00AE4686" w:rsidRPr="00F90450">
        <w:rPr>
          <w:rFonts w:ascii="Arial" w:hAnsi="Arial" w:cs="Arial"/>
          <w:b/>
          <w:bCs/>
          <w:sz w:val="20"/>
          <w:szCs w:val="20"/>
        </w:rPr>
        <w:t xml:space="preserve"> (</w:t>
      </w:r>
      <w:r w:rsidR="00817904">
        <w:rPr>
          <w:rFonts w:ascii="Arial" w:hAnsi="Arial" w:cs="Arial"/>
          <w:b/>
          <w:bCs/>
          <w:sz w:val="20"/>
          <w:szCs w:val="20"/>
        </w:rPr>
        <w:t>Un Millón Cincuenta y Cinco Mil Tres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6C37E931"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612,524.00</w:t>
      </w:r>
      <w:r w:rsidR="00AE4686" w:rsidRPr="00F90450">
        <w:rPr>
          <w:rFonts w:ascii="Arial" w:hAnsi="Arial" w:cs="Arial"/>
          <w:b/>
          <w:bCs/>
          <w:sz w:val="20"/>
          <w:szCs w:val="20"/>
        </w:rPr>
        <w:t xml:space="preserve"> (</w:t>
      </w:r>
      <w:r w:rsidR="00817904">
        <w:rPr>
          <w:rFonts w:ascii="Arial" w:hAnsi="Arial" w:cs="Arial"/>
          <w:b/>
          <w:bCs/>
          <w:sz w:val="20"/>
          <w:szCs w:val="20"/>
        </w:rPr>
        <w:t xml:space="preserve">Seiscientos Doce Mil Quinientos Veinticuatro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39688BA0"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-72,896.00</w:t>
      </w:r>
      <w:r w:rsidR="00AE4686" w:rsidRPr="00F90450">
        <w:rPr>
          <w:rFonts w:ascii="Arial" w:hAnsi="Arial" w:cs="Arial"/>
          <w:b/>
          <w:bCs/>
          <w:sz w:val="20"/>
          <w:szCs w:val="20"/>
        </w:rPr>
        <w:t xml:space="preserve"> (</w:t>
      </w:r>
      <w:r w:rsidR="00817904">
        <w:rPr>
          <w:rFonts w:ascii="Arial" w:hAnsi="Arial" w:cs="Arial"/>
          <w:b/>
          <w:bCs/>
          <w:sz w:val="20"/>
          <w:szCs w:val="20"/>
        </w:rPr>
        <w:t xml:space="preserve">-Setenta y Dos Mil Ochocientos Noventa y Seis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1727732D"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369,583.00</w:t>
      </w:r>
      <w:r w:rsidR="00AE4686" w:rsidRPr="00F90450">
        <w:rPr>
          <w:rFonts w:ascii="Arial" w:hAnsi="Arial" w:cs="Arial"/>
          <w:b/>
          <w:bCs/>
          <w:sz w:val="20"/>
          <w:szCs w:val="20"/>
        </w:rPr>
        <w:t xml:space="preserve"> (</w:t>
      </w:r>
      <w:r w:rsidR="00817904">
        <w:rPr>
          <w:rFonts w:ascii="Arial" w:hAnsi="Arial" w:cs="Arial"/>
          <w:b/>
          <w:bCs/>
          <w:sz w:val="20"/>
          <w:szCs w:val="20"/>
        </w:rPr>
        <w:t>Trescientos Sesenta y Nueve Mil Quinientos Ochenta y Tres Pesos 00/100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7396863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369,583.00</w:t>
      </w:r>
      <w:r w:rsidR="00AE4686" w:rsidRPr="00F90450">
        <w:rPr>
          <w:rFonts w:ascii="Arial" w:hAnsi="Arial" w:cs="Arial"/>
          <w:b/>
          <w:bCs/>
          <w:sz w:val="20"/>
          <w:szCs w:val="20"/>
        </w:rPr>
        <w:t xml:space="preserve"> (</w:t>
      </w:r>
      <w:r w:rsidR="00817904">
        <w:rPr>
          <w:rFonts w:ascii="Arial" w:hAnsi="Arial" w:cs="Arial"/>
          <w:b/>
          <w:bCs/>
          <w:sz w:val="20"/>
          <w:szCs w:val="20"/>
        </w:rPr>
        <w:t>Trescientos Sesenta y Nueve Mil Quinientos Ochenta y Tres Pesos 00/100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0DF2E362"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817904">
        <w:rPr>
          <w:rFonts w:ascii="Arial" w:hAnsi="Arial" w:cs="Arial"/>
          <w:b/>
          <w:bCs/>
          <w:sz w:val="20"/>
          <w:szCs w:val="20"/>
        </w:rPr>
        <w:t>1,055,003.00</w:t>
      </w:r>
      <w:r w:rsidR="00AE4686" w:rsidRPr="00F90450">
        <w:rPr>
          <w:rFonts w:ascii="Arial" w:hAnsi="Arial" w:cs="Arial"/>
          <w:b/>
          <w:bCs/>
          <w:sz w:val="20"/>
          <w:szCs w:val="20"/>
        </w:rPr>
        <w:t xml:space="preserve"> (</w:t>
      </w:r>
      <w:r w:rsidR="00817904">
        <w:rPr>
          <w:rFonts w:ascii="Arial" w:hAnsi="Arial" w:cs="Arial"/>
          <w:b/>
          <w:bCs/>
          <w:sz w:val="20"/>
          <w:szCs w:val="20"/>
        </w:rPr>
        <w:t>Un Millón Cincuenta y Cinco Mil Tres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64A2FD9D"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935,272.45</w:t>
      </w:r>
      <w:r w:rsidR="00AE4686" w:rsidRPr="00F90450">
        <w:rPr>
          <w:rFonts w:ascii="Arial" w:hAnsi="Arial" w:cs="Arial"/>
          <w:b/>
          <w:bCs/>
          <w:sz w:val="20"/>
          <w:szCs w:val="20"/>
        </w:rPr>
        <w:t xml:space="preserve"> (</w:t>
      </w:r>
      <w:r w:rsidR="00817904">
        <w:rPr>
          <w:rFonts w:ascii="Arial" w:hAnsi="Arial" w:cs="Arial"/>
          <w:b/>
          <w:bCs/>
          <w:sz w:val="20"/>
          <w:szCs w:val="20"/>
        </w:rPr>
        <w:t xml:space="preserve">Novecientos Treinta y Cinco Mil Doscientos Setenta y Dos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45/100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1D866B9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0.00</w:t>
      </w:r>
      <w:r w:rsidR="00AE4686" w:rsidRPr="00F90450">
        <w:rPr>
          <w:rFonts w:ascii="Arial" w:hAnsi="Arial" w:cs="Arial"/>
          <w:b/>
          <w:bCs/>
          <w:sz w:val="20"/>
          <w:szCs w:val="20"/>
        </w:rPr>
        <w:t xml:space="preserve"> (</w:t>
      </w:r>
      <w:r w:rsidR="00817904">
        <w:rPr>
          <w:rFonts w:ascii="Arial" w:hAnsi="Arial" w:cs="Arial"/>
          <w:b/>
          <w:bCs/>
          <w:sz w:val="20"/>
          <w:szCs w:val="20"/>
        </w:rPr>
        <w:t xml:space="preserve">Cero </w:t>
      </w:r>
      <w:proofErr w:type="gramStart"/>
      <w:r w:rsidR="00817904">
        <w:rPr>
          <w:rFonts w:ascii="Arial" w:hAnsi="Arial" w:cs="Arial"/>
          <w:b/>
          <w:bCs/>
          <w:sz w:val="20"/>
          <w:szCs w:val="20"/>
        </w:rPr>
        <w:t>Pesos</w:t>
      </w:r>
      <w:proofErr w:type="gramEnd"/>
      <w:r w:rsidR="00817904">
        <w:rPr>
          <w:rFonts w:ascii="Arial" w:hAnsi="Arial" w:cs="Arial"/>
          <w:b/>
          <w:bCs/>
          <w:sz w:val="20"/>
          <w:szCs w:val="20"/>
        </w:rPr>
        <w:t xml:space="preserve"> 00/100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59FFE60F"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119,730.55</w:t>
      </w:r>
      <w:r w:rsidR="00AE4686" w:rsidRPr="00F90450">
        <w:rPr>
          <w:rFonts w:ascii="Arial" w:hAnsi="Arial" w:cs="Arial"/>
          <w:b/>
          <w:bCs/>
          <w:sz w:val="20"/>
          <w:szCs w:val="20"/>
        </w:rPr>
        <w:t xml:space="preserve"> (</w:t>
      </w:r>
      <w:r w:rsidR="00817904">
        <w:rPr>
          <w:rFonts w:ascii="Arial" w:hAnsi="Arial" w:cs="Arial"/>
          <w:b/>
          <w:bCs/>
          <w:sz w:val="20"/>
          <w:szCs w:val="20"/>
        </w:rPr>
        <w:t>Ciento Diecinueve Mil Setecientos Treinta Pesos 55/100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 xml:space="preserve">el cual se </w:t>
      </w:r>
      <w:r w:rsidR="00E55CB1" w:rsidRPr="00035E52">
        <w:rPr>
          <w:rFonts w:ascii="Arial" w:hAnsi="Arial" w:cs="Arial"/>
          <w:sz w:val="20"/>
          <w:szCs w:val="20"/>
        </w:rPr>
        <w:lastRenderedPageBreak/>
        <w:t>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573BF10A"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119,730.55</w:t>
      </w:r>
      <w:r w:rsidR="00AE4686" w:rsidRPr="00F90450">
        <w:rPr>
          <w:rFonts w:ascii="Arial" w:hAnsi="Arial" w:cs="Arial"/>
          <w:b/>
          <w:bCs/>
          <w:sz w:val="20"/>
          <w:szCs w:val="20"/>
        </w:rPr>
        <w:t xml:space="preserve"> (</w:t>
      </w:r>
      <w:r w:rsidR="00817904">
        <w:rPr>
          <w:rFonts w:ascii="Arial" w:hAnsi="Arial" w:cs="Arial"/>
          <w:b/>
          <w:bCs/>
          <w:sz w:val="20"/>
          <w:szCs w:val="20"/>
        </w:rPr>
        <w:t>Ciento Diecinueve Mil Setecientos Treinta Pesos 55/100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04B26D16"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
          <w:bCs/>
          <w:sz w:val="20"/>
          <w:szCs w:val="20"/>
        </w:rPr>
        <w:t>119,730.55</w:t>
      </w:r>
      <w:r w:rsidR="00AE4686" w:rsidRPr="00F90450">
        <w:rPr>
          <w:rFonts w:ascii="Arial" w:hAnsi="Arial" w:cs="Arial"/>
          <w:b/>
          <w:bCs/>
          <w:sz w:val="20"/>
          <w:szCs w:val="20"/>
        </w:rPr>
        <w:t xml:space="preserve"> (</w:t>
      </w:r>
      <w:r w:rsidR="00817904">
        <w:rPr>
          <w:rFonts w:ascii="Arial" w:hAnsi="Arial" w:cs="Arial"/>
          <w:b/>
          <w:bCs/>
          <w:sz w:val="20"/>
          <w:szCs w:val="20"/>
        </w:rPr>
        <w:t>Ciento Diecinueve Mil Setecientos Treinta Pesos 55/100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4132009C"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817904">
        <w:rPr>
          <w:rFonts w:ascii="Arial" w:hAnsi="Arial" w:cs="Arial"/>
          <w:bCs/>
          <w:sz w:val="20"/>
          <w:szCs w:val="20"/>
        </w:rPr>
        <w:t>119,730.55</w:t>
      </w:r>
      <w:r w:rsidR="00AE4686" w:rsidRPr="00F90450">
        <w:rPr>
          <w:rFonts w:ascii="Arial" w:hAnsi="Arial" w:cs="Arial"/>
          <w:b/>
          <w:bCs/>
          <w:sz w:val="20"/>
          <w:szCs w:val="20"/>
        </w:rPr>
        <w:t xml:space="preserve"> (</w:t>
      </w:r>
      <w:r w:rsidR="00817904">
        <w:rPr>
          <w:rFonts w:ascii="Arial" w:hAnsi="Arial" w:cs="Arial"/>
          <w:b/>
          <w:bCs/>
          <w:sz w:val="20"/>
          <w:szCs w:val="20"/>
        </w:rPr>
        <w:t>Ciento Diecinueve Mil Setecientos Treinta Pesos 55/100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158B87A" w14:textId="77777777" w:rsidR="00D40EDB" w:rsidRDefault="00D40EDB"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4E6AC0A3" w14:textId="7D14C865" w:rsidR="00354D6F" w:rsidRDefault="00354D6F" w:rsidP="003F4E6C">
      <w:pPr>
        <w:spacing w:after="160"/>
        <w:jc w:val="both"/>
        <w:rPr>
          <w:rFonts w:ascii="Arial" w:hAnsi="Arial" w:cs="Arial"/>
          <w:b/>
          <w:bCs/>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Pr="00915AB2">
        <w:rPr>
          <w:rFonts w:ascii="Arial" w:hAnsi="Arial" w:cs="Arial"/>
          <w:b/>
          <w:sz w:val="20"/>
          <w:szCs w:val="20"/>
        </w:rPr>
        <w:t xml:space="preserve"> </w:t>
      </w:r>
      <w:r w:rsidRPr="00915AB2">
        <w:rPr>
          <w:rFonts w:ascii="Arial" w:hAnsi="Arial" w:cs="Arial"/>
          <w:b/>
          <w:bCs/>
          <w:sz w:val="20"/>
          <w:szCs w:val="20"/>
        </w:rPr>
        <w:t xml:space="preserve"> </w:t>
      </w:r>
    </w:p>
    <w:p w14:paraId="55FCCFB7" w14:textId="77777777" w:rsidR="00DA7E3E" w:rsidRPr="0031655D" w:rsidRDefault="00DA7E3E" w:rsidP="00DA7E3E">
      <w:pPr>
        <w:spacing w:before="240" w:line="240" w:lineRule="auto"/>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5EB9763F" w14:textId="77777777" w:rsidR="00DA7E3E" w:rsidRPr="0031655D" w:rsidRDefault="00DA7E3E" w:rsidP="00DA7E3E">
      <w:pPr>
        <w:spacing w:before="240" w:line="240" w:lineRule="auto"/>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0BFA35C4" w14:textId="77777777" w:rsidR="00DA7E3E" w:rsidRPr="0031655D" w:rsidRDefault="00DA7E3E" w:rsidP="00DA7E3E">
      <w:pPr>
        <w:spacing w:before="240" w:line="240" w:lineRule="auto"/>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18ED62BE" w14:textId="2D5DA576" w:rsidR="00DA7E3E" w:rsidRPr="0031655D" w:rsidRDefault="00DA7E3E" w:rsidP="00DA7E3E">
      <w:pPr>
        <w:spacing w:after="160"/>
        <w:jc w:val="both"/>
        <w:rPr>
          <w:rFonts w:ascii="Arial" w:hAnsi="Arial" w:cs="Arial"/>
          <w:sz w:val="20"/>
          <w:szCs w:val="20"/>
        </w:rPr>
      </w:pPr>
      <w:r w:rsidRPr="0031655D">
        <w:rPr>
          <w:rFonts w:ascii="Arial" w:hAnsi="Arial" w:cs="Arial"/>
          <w:sz w:val="20"/>
          <w:szCs w:val="20"/>
        </w:rPr>
        <w:t xml:space="preserve">El Organismo Operador de Agua Potable del Municipio de Ziracuaretiro, denominado actualmente como; Comisión de Agua Potable Alcantarillado y Saneamiento de Ziracuaretiro, cuyas siglas actualmente son </w:t>
      </w:r>
      <w:r>
        <w:rPr>
          <w:rFonts w:ascii="Arial" w:hAnsi="Arial" w:cs="Arial"/>
          <w:sz w:val="20"/>
          <w:szCs w:val="20"/>
        </w:rPr>
        <w:t>COAPASZ</w:t>
      </w:r>
      <w:r w:rsidRPr="0031655D">
        <w:rPr>
          <w:rFonts w:ascii="Arial" w:hAnsi="Arial" w:cs="Arial"/>
          <w:sz w:val="20"/>
          <w:szCs w:val="20"/>
        </w:rPr>
        <w:t xml:space="preserve">, se encuentra administrado por el Director propuesto por el Presidente de la Junta de Gobierno y aprobada su designación por esta última, siendo </w:t>
      </w:r>
      <w:proofErr w:type="spellStart"/>
      <w:r w:rsidRPr="0031655D">
        <w:rPr>
          <w:rFonts w:ascii="Arial" w:hAnsi="Arial" w:cs="Arial"/>
          <w:sz w:val="20"/>
          <w:szCs w:val="20"/>
        </w:rPr>
        <w:t>él</w:t>
      </w:r>
      <w:proofErr w:type="spellEnd"/>
      <w:r w:rsidRPr="0031655D">
        <w:rPr>
          <w:rFonts w:ascii="Arial" w:hAnsi="Arial" w:cs="Arial"/>
          <w:sz w:val="20"/>
          <w:szCs w:val="20"/>
        </w:rPr>
        <w:t xml:space="preserve"> encargado de establecer en el ámbito de su competencia los lineamientos y política en la materia, así como determinar las normas y criterios aplicables conforme a las cuales deberá prestarse el servicio de Agua Potable, Alcantarillado y Saneamiento en el Municipio de Ziracuaretiro; Administrar el patrimonio de la </w:t>
      </w:r>
      <w:r>
        <w:rPr>
          <w:rFonts w:ascii="Arial" w:hAnsi="Arial" w:cs="Arial"/>
          <w:sz w:val="20"/>
          <w:szCs w:val="20"/>
        </w:rPr>
        <w:t>COAPASZ</w:t>
      </w:r>
      <w:r w:rsidRPr="0031655D">
        <w:rPr>
          <w:rFonts w:ascii="Arial" w:hAnsi="Arial" w:cs="Arial"/>
          <w:sz w:val="20"/>
          <w:szCs w:val="20"/>
        </w:rPr>
        <w:t xml:space="preserve">; Concursar y contratar conforme a las leyes y reglamentos de la materia, la ejecución de las obras autorizadas, así </w:t>
      </w:r>
      <w:r w:rsidRPr="0031655D">
        <w:rPr>
          <w:rFonts w:ascii="Arial" w:hAnsi="Arial" w:cs="Arial"/>
          <w:sz w:val="20"/>
          <w:szCs w:val="20"/>
        </w:rPr>
        <w:lastRenderedPageBreak/>
        <w:t>como realizar las actividades que se requieren para lograr que la comisión de Agua Potable, Alcantarillado y Saneamiento de Ziracuaretiro, Michoacán preste a la comunidad sus servicios, recaudar los derechos por la prestación del servicio en los términos de las leyes aplicables; solo por mencionar las más relevantes.</w:t>
      </w:r>
    </w:p>
    <w:p w14:paraId="65F1D1E3" w14:textId="77777777" w:rsidR="00DA7E3E" w:rsidRPr="0031655D" w:rsidRDefault="00DA7E3E" w:rsidP="00DA7E3E">
      <w:pPr>
        <w:spacing w:after="160"/>
        <w:jc w:val="both"/>
        <w:rPr>
          <w:rFonts w:ascii="Arial" w:hAnsi="Arial" w:cs="Arial"/>
          <w:sz w:val="20"/>
          <w:szCs w:val="20"/>
        </w:rPr>
      </w:pPr>
      <w:r w:rsidRPr="0031655D">
        <w:rPr>
          <w:rFonts w:ascii="Arial" w:hAnsi="Arial" w:cs="Arial"/>
          <w:sz w:val="20"/>
          <w:szCs w:val="20"/>
        </w:rPr>
        <w:t>En lo referente al aspecto contable el Organismo se ha ido actualizando en los diversos cambios que ha implementado la Ley General de Contabilidad Gubernamental y actualmente la información contable se encuentra armonizada y con apego a las disposiciones vigentes.</w:t>
      </w:r>
    </w:p>
    <w:p w14:paraId="090DDA85" w14:textId="77777777" w:rsidR="00DA7E3E" w:rsidRPr="0031655D" w:rsidRDefault="00DA7E3E" w:rsidP="00DA7E3E">
      <w:pPr>
        <w:spacing w:after="160"/>
        <w:jc w:val="both"/>
        <w:rPr>
          <w:rFonts w:ascii="Arial" w:hAnsi="Arial" w:cs="Arial"/>
          <w:sz w:val="20"/>
          <w:szCs w:val="20"/>
        </w:rPr>
      </w:pPr>
      <w:r w:rsidRPr="0031655D">
        <w:rPr>
          <w:rFonts w:ascii="Arial" w:hAnsi="Arial" w:cs="Arial"/>
          <w:sz w:val="20"/>
          <w:szCs w:val="20"/>
        </w:rPr>
        <w:t xml:space="preserve">La parte operativa en cuanto al mantenimiento de la infraestructura de la red general es atendida satisfactoriamente por el personal de base con que se cuenta, </w:t>
      </w:r>
      <w:proofErr w:type="spellStart"/>
      <w:r w:rsidRPr="0031655D">
        <w:rPr>
          <w:rFonts w:ascii="Arial" w:hAnsi="Arial" w:cs="Arial"/>
          <w:sz w:val="20"/>
          <w:szCs w:val="20"/>
        </w:rPr>
        <w:t>asi</w:t>
      </w:r>
      <w:proofErr w:type="spellEnd"/>
      <w:r w:rsidRPr="0031655D">
        <w:rPr>
          <w:rFonts w:ascii="Arial" w:hAnsi="Arial" w:cs="Arial"/>
          <w:sz w:val="20"/>
          <w:szCs w:val="20"/>
        </w:rPr>
        <w:t xml:space="preserve"> como por personal eventual cuando los trabajos lo requieren. </w:t>
      </w:r>
    </w:p>
    <w:p w14:paraId="7384C6C0" w14:textId="58A1B39E" w:rsidR="00DA7E3E" w:rsidRPr="0031655D" w:rsidRDefault="00DA7E3E" w:rsidP="00DA7E3E">
      <w:pPr>
        <w:spacing w:after="160"/>
        <w:jc w:val="both"/>
        <w:rPr>
          <w:rFonts w:ascii="Arial" w:hAnsi="Arial" w:cs="Arial"/>
          <w:sz w:val="20"/>
          <w:szCs w:val="20"/>
        </w:rPr>
      </w:pPr>
      <w:r w:rsidRPr="0031655D">
        <w:rPr>
          <w:rFonts w:ascii="Arial" w:hAnsi="Arial" w:cs="Arial"/>
          <w:sz w:val="20"/>
          <w:szCs w:val="20"/>
        </w:rPr>
        <w:t xml:space="preserve">La </w:t>
      </w:r>
      <w:r>
        <w:rPr>
          <w:rFonts w:ascii="Arial" w:hAnsi="Arial" w:cs="Arial"/>
          <w:sz w:val="20"/>
          <w:szCs w:val="20"/>
        </w:rPr>
        <w:t>COAPASZ</w:t>
      </w:r>
      <w:r w:rsidRPr="0031655D">
        <w:rPr>
          <w:rFonts w:ascii="Arial" w:hAnsi="Arial" w:cs="Arial"/>
          <w:sz w:val="20"/>
          <w:szCs w:val="20"/>
        </w:rPr>
        <w:t xml:space="preserve"> actualmente cuenta con un equipo integral que acorde a su asignación de funciones </w:t>
      </w:r>
      <w:proofErr w:type="spellStart"/>
      <w:r w:rsidRPr="0031655D">
        <w:rPr>
          <w:rFonts w:ascii="Arial" w:hAnsi="Arial" w:cs="Arial"/>
          <w:sz w:val="20"/>
          <w:szCs w:val="20"/>
        </w:rPr>
        <w:t>esta</w:t>
      </w:r>
      <w:proofErr w:type="spellEnd"/>
      <w:r w:rsidRPr="0031655D">
        <w:rPr>
          <w:rFonts w:ascii="Arial" w:hAnsi="Arial" w:cs="Arial"/>
          <w:sz w:val="20"/>
          <w:szCs w:val="20"/>
        </w:rPr>
        <w:t xml:space="preserve"> cumpliendo en tiempo forma, con sus actividades, obligaciones y demandas propias por la cuales fue creada.</w:t>
      </w:r>
    </w:p>
    <w:p w14:paraId="31AAF3E5" w14:textId="0F76E384" w:rsidR="00354D6F" w:rsidRPr="00656523" w:rsidRDefault="00354D6F" w:rsidP="003F4E6C">
      <w:pPr>
        <w:spacing w:after="160"/>
        <w:jc w:val="both"/>
        <w:rPr>
          <w:rFonts w:ascii="Arial" w:hAnsi="Arial" w:cs="Arial"/>
          <w:b/>
          <w:bCs/>
          <w:sz w:val="20"/>
          <w:szCs w:val="20"/>
          <w:lang w:val="es-MX"/>
        </w:rPr>
      </w:pPr>
      <w:r w:rsidRPr="00656523">
        <w:rPr>
          <w:rFonts w:ascii="Arial" w:hAnsi="Arial" w:cs="Arial"/>
          <w:b/>
          <w:bCs/>
          <w:sz w:val="20"/>
          <w:szCs w:val="20"/>
          <w:lang w:val="es-MX"/>
        </w:rPr>
        <w:t>2.- PANORAMA ECONÓMICO Y FINANCIERO</w:t>
      </w:r>
    </w:p>
    <w:p w14:paraId="5F030921" w14:textId="3C50C6F9" w:rsidR="00C66A3F" w:rsidRPr="00656523" w:rsidRDefault="00C66A3F" w:rsidP="003F4E6C">
      <w:pPr>
        <w:spacing w:after="160"/>
        <w:jc w:val="both"/>
        <w:rPr>
          <w:rFonts w:ascii="Arial" w:hAnsi="Arial" w:cs="Arial"/>
          <w:b/>
          <w:bCs/>
          <w:sz w:val="20"/>
          <w:szCs w:val="20"/>
          <w:lang w:val="es-MX"/>
        </w:rPr>
      </w:pPr>
      <w:r w:rsidRPr="00F472C8">
        <w:rPr>
          <w:rFonts w:ascii="Arial" w:hAnsi="Arial" w:cs="Arial"/>
          <w:bCs/>
          <w:sz w:val="20"/>
          <w:szCs w:val="20"/>
          <w:lang w:val="es-MX"/>
        </w:rPr>
        <w:t xml:space="preserve">Las actividades económicas del </w:t>
      </w:r>
      <w:r w:rsidR="00FB227B">
        <w:rPr>
          <w:rFonts w:ascii="Arial" w:hAnsi="Arial" w:cs="Arial"/>
          <w:bCs/>
          <w:sz w:val="20"/>
          <w:szCs w:val="20"/>
          <w:lang w:val="es-MX"/>
        </w:rPr>
        <w:t xml:space="preserve">Ente </w:t>
      </w:r>
      <w:r w:rsidRPr="00F472C8">
        <w:rPr>
          <w:rFonts w:ascii="Arial" w:hAnsi="Arial" w:cs="Arial"/>
          <w:bCs/>
          <w:sz w:val="20"/>
          <w:szCs w:val="20"/>
          <w:lang w:val="es-MX"/>
        </w:rPr>
        <w:t>han crecido en ciertos sectores, aunque estos no</w:t>
      </w:r>
      <w:r>
        <w:rPr>
          <w:rFonts w:ascii="Arial" w:hAnsi="Arial" w:cs="Arial"/>
          <w:bCs/>
          <w:sz w:val="20"/>
          <w:szCs w:val="20"/>
          <w:lang w:val="es-MX"/>
        </w:rPr>
        <w:t xml:space="preserve"> </w:t>
      </w:r>
      <w:r w:rsidRPr="00F472C8">
        <w:rPr>
          <w:rFonts w:ascii="Arial" w:hAnsi="Arial" w:cs="Arial"/>
          <w:bCs/>
          <w:sz w:val="20"/>
          <w:szCs w:val="20"/>
          <w:lang w:val="es-MX"/>
        </w:rPr>
        <w:t>han sido los apropiados ya que estos no han logrado beneficiar a la mayoría de la población,</w:t>
      </w:r>
      <w:r>
        <w:rPr>
          <w:rFonts w:ascii="Arial" w:hAnsi="Arial" w:cs="Arial"/>
          <w:bCs/>
          <w:sz w:val="20"/>
          <w:szCs w:val="20"/>
          <w:lang w:val="es-MX"/>
        </w:rPr>
        <w:t xml:space="preserve"> </w:t>
      </w:r>
      <w:r w:rsidRPr="00F472C8">
        <w:rPr>
          <w:rFonts w:ascii="Arial" w:hAnsi="Arial" w:cs="Arial"/>
          <w:bCs/>
          <w:sz w:val="20"/>
          <w:szCs w:val="20"/>
          <w:lang w:val="es-MX"/>
        </w:rPr>
        <w:t>ya que de alguna manera solo se ha tenido avances para muy pocos habitantes del municipio,</w:t>
      </w:r>
      <w:r>
        <w:rPr>
          <w:rFonts w:ascii="Arial" w:hAnsi="Arial" w:cs="Arial"/>
          <w:bCs/>
          <w:sz w:val="20"/>
          <w:szCs w:val="20"/>
          <w:lang w:val="es-MX"/>
        </w:rPr>
        <w:t xml:space="preserve"> </w:t>
      </w:r>
      <w:r w:rsidRPr="00F472C8">
        <w:rPr>
          <w:rFonts w:ascii="Arial" w:hAnsi="Arial" w:cs="Arial"/>
          <w:bCs/>
          <w:sz w:val="20"/>
          <w:szCs w:val="20"/>
          <w:lang w:val="es-MX"/>
        </w:rPr>
        <w:t>haciendo de esta manera insuficientes la oferta de empleo de las actividades productivas para la oferta de trabajo que pueden ofrecer a la demanda de la sociedad</w:t>
      </w:r>
      <w:r>
        <w:rPr>
          <w:rFonts w:ascii="Arial" w:hAnsi="Arial" w:cs="Arial"/>
          <w:bCs/>
          <w:sz w:val="20"/>
          <w:szCs w:val="20"/>
          <w:lang w:val="es-MX"/>
        </w:rPr>
        <w:t>.</w:t>
      </w:r>
    </w:p>
    <w:p w14:paraId="3A8BAE21" w14:textId="1BA40859" w:rsidR="00C66A3F" w:rsidRPr="00915AB2" w:rsidRDefault="00354D6F" w:rsidP="003F4E6C">
      <w:pPr>
        <w:spacing w:before="240" w:after="160"/>
        <w:jc w:val="both"/>
        <w:rPr>
          <w:rFonts w:ascii="Arial" w:hAnsi="Arial" w:cs="Arial"/>
          <w:b/>
          <w:sz w:val="20"/>
          <w:szCs w:val="20"/>
          <w:lang w:val="es-MX"/>
        </w:rPr>
      </w:pPr>
      <w:r w:rsidRPr="00915AB2">
        <w:rPr>
          <w:rFonts w:ascii="Arial" w:hAnsi="Arial" w:cs="Arial"/>
          <w:b/>
          <w:sz w:val="20"/>
          <w:szCs w:val="20"/>
          <w:lang w:val="es-MX"/>
        </w:rPr>
        <w:t>3.- AUTORIZACIÓN E HISTORIA</w:t>
      </w:r>
    </w:p>
    <w:p w14:paraId="41D10E8D" w14:textId="41116114" w:rsidR="00C90272" w:rsidRPr="006E3B3F" w:rsidRDefault="00817904" w:rsidP="00615E78">
      <w:pPr>
        <w:spacing w:before="240" w:after="160"/>
        <w:jc w:val="both"/>
        <w:rPr>
          <w:rFonts w:ascii="Arial" w:hAnsi="Arial" w:cs="Arial"/>
          <w:bCs/>
          <w:sz w:val="20"/>
          <w:szCs w:val="20"/>
          <w:lang w:val="es-MX"/>
        </w:rPr>
      </w:pPr>
      <w:r w:rsidRPr="00817904">
        <w:rPr>
          <w:rFonts w:ascii="Arial" w:hAnsi="Arial" w:cs="Arial"/>
          <w:bCs/>
          <w:sz w:val="20"/>
          <w:szCs w:val="20"/>
          <w:lang w:val="es-MX"/>
        </w:rPr>
        <w:t xml:space="preserve">El Organismo Operador de Agua Potable de Ziracuaretiro fue creado el 01 de </w:t>
      </w:r>
      <w:proofErr w:type="gramStart"/>
      <w:r w:rsidRPr="00817904">
        <w:rPr>
          <w:rFonts w:ascii="Arial" w:hAnsi="Arial" w:cs="Arial"/>
          <w:bCs/>
          <w:sz w:val="20"/>
          <w:szCs w:val="20"/>
          <w:lang w:val="es-MX"/>
        </w:rPr>
        <w:t>Febrero</w:t>
      </w:r>
      <w:proofErr w:type="gramEnd"/>
      <w:r w:rsidRPr="00817904">
        <w:rPr>
          <w:rFonts w:ascii="Arial" w:hAnsi="Arial" w:cs="Arial"/>
          <w:bCs/>
          <w:sz w:val="20"/>
          <w:szCs w:val="20"/>
          <w:lang w:val="es-MX"/>
        </w:rPr>
        <w:t xml:space="preserve"> del año 1995. Iniciando como un Organismo local del Ayuntamiento para después pasar a ser descentralizado.</w:t>
      </w:r>
    </w:p>
    <w:p w14:paraId="0E91B4D1" w14:textId="7EE1086F" w:rsidR="00354D6F" w:rsidRDefault="00354D6F" w:rsidP="003F4E6C">
      <w:pPr>
        <w:spacing w:after="160"/>
        <w:jc w:val="both"/>
        <w:rPr>
          <w:rFonts w:ascii="Arial" w:hAnsi="Arial" w:cs="Arial"/>
          <w:b/>
          <w:caps/>
          <w:sz w:val="20"/>
          <w:szCs w:val="20"/>
          <w:lang w:val="es-MX"/>
        </w:rPr>
      </w:pPr>
      <w:r w:rsidRPr="00915AB2">
        <w:rPr>
          <w:rFonts w:ascii="Arial" w:hAnsi="Arial" w:cs="Arial"/>
          <w:b/>
          <w:caps/>
          <w:sz w:val="20"/>
          <w:szCs w:val="20"/>
          <w:lang w:val="es-MX"/>
        </w:rPr>
        <w:t>4.- Organización y Objeto Social</w:t>
      </w:r>
    </w:p>
    <w:p w14:paraId="67A842BD" w14:textId="046CE632"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xml:space="preserve">Posicionar al </w:t>
      </w:r>
      <w:r>
        <w:rPr>
          <w:rFonts w:ascii="Arial" w:hAnsi="Arial" w:cs="Arial"/>
          <w:sz w:val="20"/>
          <w:szCs w:val="20"/>
          <w:lang w:val="es-US"/>
        </w:rPr>
        <w:t>Municipio</w:t>
      </w:r>
      <w:r w:rsidRPr="00BB302D">
        <w:rPr>
          <w:rFonts w:ascii="Arial" w:hAnsi="Arial" w:cs="Arial"/>
          <w:sz w:val="20"/>
          <w:szCs w:val="20"/>
          <w:lang w:val="es-US"/>
        </w:rPr>
        <w:t xml:space="preserve"> en la punta del desarrollo económico, social y</w:t>
      </w:r>
      <w:r>
        <w:rPr>
          <w:rFonts w:ascii="Arial" w:hAnsi="Arial" w:cs="Arial"/>
          <w:sz w:val="20"/>
          <w:szCs w:val="20"/>
          <w:lang w:val="es-US"/>
        </w:rPr>
        <w:t xml:space="preserve"> </w:t>
      </w:r>
      <w:r w:rsidRPr="00BB302D">
        <w:rPr>
          <w:rFonts w:ascii="Arial" w:hAnsi="Arial" w:cs="Arial"/>
          <w:sz w:val="20"/>
          <w:szCs w:val="20"/>
          <w:lang w:val="es-US"/>
        </w:rPr>
        <w:t>político de la región desde una identidad propia, fuerte y consolidada que de rumbo al</w:t>
      </w:r>
      <w:r>
        <w:rPr>
          <w:rFonts w:ascii="Arial" w:hAnsi="Arial" w:cs="Arial"/>
          <w:sz w:val="20"/>
          <w:szCs w:val="20"/>
          <w:lang w:val="es-US"/>
        </w:rPr>
        <w:t xml:space="preserve"> </w:t>
      </w:r>
      <w:r w:rsidRPr="00BB302D">
        <w:rPr>
          <w:rFonts w:ascii="Arial" w:hAnsi="Arial" w:cs="Arial"/>
          <w:sz w:val="20"/>
          <w:szCs w:val="20"/>
          <w:lang w:val="es-US"/>
        </w:rPr>
        <w:t>crecimiento integral y al bienestar de los ciudadanos</w:t>
      </w:r>
      <w:r>
        <w:rPr>
          <w:rFonts w:ascii="Arial" w:hAnsi="Arial" w:cs="Arial"/>
          <w:sz w:val="20"/>
          <w:szCs w:val="20"/>
          <w:lang w:val="es-US"/>
        </w:rPr>
        <w:t>.</w:t>
      </w:r>
    </w:p>
    <w:p w14:paraId="3D1541C6"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Ser un Gobierno Municipal estructurado, competente y fuerte que administre de</w:t>
      </w:r>
      <w:r>
        <w:rPr>
          <w:rFonts w:ascii="Arial" w:hAnsi="Arial" w:cs="Arial"/>
          <w:sz w:val="20"/>
          <w:szCs w:val="20"/>
          <w:lang w:val="es-US"/>
        </w:rPr>
        <w:t xml:space="preserve"> </w:t>
      </w:r>
      <w:r w:rsidRPr="00BB302D">
        <w:rPr>
          <w:rFonts w:ascii="Arial" w:hAnsi="Arial" w:cs="Arial"/>
          <w:sz w:val="20"/>
          <w:szCs w:val="20"/>
          <w:lang w:val="es-US"/>
        </w:rPr>
        <w:t>manera clara, eficaz y honesta los recursos con los que cuenta el municipio, teniendo como</w:t>
      </w:r>
      <w:r>
        <w:rPr>
          <w:rFonts w:ascii="Arial" w:hAnsi="Arial" w:cs="Arial"/>
          <w:sz w:val="20"/>
          <w:szCs w:val="20"/>
          <w:lang w:val="es-US"/>
        </w:rPr>
        <w:t xml:space="preserve"> </w:t>
      </w:r>
      <w:r w:rsidRPr="00BB302D">
        <w:rPr>
          <w:rFonts w:ascii="Arial" w:hAnsi="Arial" w:cs="Arial"/>
          <w:sz w:val="20"/>
          <w:szCs w:val="20"/>
          <w:lang w:val="es-US"/>
        </w:rPr>
        <w:t>centro de las políticas públicas al ciudadano.</w:t>
      </w:r>
    </w:p>
    <w:p w14:paraId="73891F18" w14:textId="77777777" w:rsidR="00C66A3F" w:rsidRPr="007419DC" w:rsidRDefault="00C66A3F" w:rsidP="00C66A3F">
      <w:pPr>
        <w:spacing w:after="160"/>
        <w:jc w:val="both"/>
        <w:rPr>
          <w:rFonts w:ascii="Arial" w:hAnsi="Arial" w:cs="Arial"/>
          <w:i/>
          <w:iCs/>
          <w:sz w:val="20"/>
          <w:szCs w:val="20"/>
          <w:lang w:val="es-US"/>
        </w:rPr>
      </w:pPr>
      <w:r w:rsidRPr="007419DC">
        <w:rPr>
          <w:rFonts w:ascii="Arial" w:hAnsi="Arial" w:cs="Arial"/>
          <w:i/>
          <w:iCs/>
          <w:sz w:val="20"/>
          <w:szCs w:val="20"/>
          <w:lang w:val="es-US"/>
        </w:rPr>
        <w:t>Valores</w:t>
      </w:r>
    </w:p>
    <w:p w14:paraId="6E7AD793"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Honestidad</w:t>
      </w:r>
    </w:p>
    <w:p w14:paraId="79AD05FB"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Dinamismo</w:t>
      </w:r>
    </w:p>
    <w:p w14:paraId="7DCB5774"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Compromiso</w:t>
      </w:r>
    </w:p>
    <w:p w14:paraId="7CE70548"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Organización</w:t>
      </w:r>
    </w:p>
    <w:p w14:paraId="560E2753" w14:textId="60C7CAE1"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Sensibilidad</w:t>
      </w:r>
    </w:p>
    <w:p w14:paraId="1A0D7CD1" w14:textId="6BBEF4D9" w:rsidR="00C66A3F" w:rsidRPr="00C66A3F" w:rsidRDefault="00C66A3F" w:rsidP="00C66A3F">
      <w:pPr>
        <w:spacing w:after="160"/>
        <w:jc w:val="both"/>
        <w:rPr>
          <w:rFonts w:ascii="Arial" w:hAnsi="Arial" w:cs="Arial"/>
          <w:i/>
          <w:iCs/>
          <w:sz w:val="20"/>
          <w:szCs w:val="20"/>
          <w:lang w:val="es-US"/>
        </w:rPr>
      </w:pPr>
      <w:r w:rsidRPr="00C66A3F">
        <w:rPr>
          <w:rFonts w:ascii="Arial" w:hAnsi="Arial" w:cs="Arial"/>
          <w:i/>
          <w:iCs/>
          <w:sz w:val="20"/>
          <w:szCs w:val="20"/>
          <w:lang w:val="es-US"/>
        </w:rPr>
        <w:t>Estructura: RAMO O DEPENDENCIA/UNIDAD RESPONSABLE</w:t>
      </w:r>
    </w:p>
    <w:p w14:paraId="17C4243E" w14:textId="77777777" w:rsidR="00C66A3F" w:rsidRPr="00915AB2" w:rsidRDefault="00C66A3F" w:rsidP="00C66A3F">
      <w:pPr>
        <w:spacing w:after="160"/>
        <w:jc w:val="both"/>
        <w:rPr>
          <w:rFonts w:ascii="Arial" w:hAnsi="Arial" w:cs="Arial"/>
          <w:b/>
          <w:caps/>
          <w:sz w:val="20"/>
          <w:szCs w:val="20"/>
          <w:lang w:val="es-MX"/>
        </w:rPr>
      </w:pPr>
    </w:p>
    <w:p w14:paraId="06B7E7FA" w14:textId="4EAF81AD" w:rsidR="00817904" w:rsidRPr="00DA7E3E" w:rsidRDefault="00DA7E3E" w:rsidP="00817904">
      <w:pPr>
        <w:spacing w:after="160"/>
        <w:rPr>
          <w:rFonts w:ascii="Arial" w:hAnsi="Arial" w:cs="Arial"/>
          <w:bCs/>
          <w:caps/>
          <w:sz w:val="20"/>
          <w:szCs w:val="20"/>
          <w:lang w:val="es-MX"/>
        </w:rPr>
      </w:pPr>
      <w:bookmarkStart w:id="2" w:name="_Hlk43120490"/>
      <w:r w:rsidRPr="00DA7E3E">
        <w:rPr>
          <w:rFonts w:ascii="Arial" w:hAnsi="Arial" w:cs="Arial"/>
          <w:bCs/>
          <w:sz w:val="20"/>
          <w:szCs w:val="20"/>
          <w:lang w:val="es-MX"/>
        </w:rPr>
        <w:t xml:space="preserve">a) </w:t>
      </w:r>
      <w:r>
        <w:rPr>
          <w:rFonts w:ascii="Arial" w:hAnsi="Arial" w:cs="Arial"/>
          <w:bCs/>
          <w:sz w:val="20"/>
          <w:szCs w:val="20"/>
          <w:lang w:val="es-MX"/>
        </w:rPr>
        <w:t>O</w:t>
      </w:r>
      <w:r w:rsidRPr="00DA7E3E">
        <w:rPr>
          <w:rFonts w:ascii="Arial" w:hAnsi="Arial" w:cs="Arial"/>
          <w:bCs/>
          <w:sz w:val="20"/>
          <w:szCs w:val="20"/>
          <w:lang w:val="es-MX"/>
        </w:rPr>
        <w:t xml:space="preserve">bjeto </w:t>
      </w:r>
      <w:r>
        <w:rPr>
          <w:rFonts w:ascii="Arial" w:hAnsi="Arial" w:cs="Arial"/>
          <w:bCs/>
          <w:sz w:val="20"/>
          <w:szCs w:val="20"/>
          <w:lang w:val="es-MX"/>
        </w:rPr>
        <w:t>S</w:t>
      </w:r>
      <w:r w:rsidRPr="00DA7E3E">
        <w:rPr>
          <w:rFonts w:ascii="Arial" w:hAnsi="Arial" w:cs="Arial"/>
          <w:bCs/>
          <w:sz w:val="20"/>
          <w:szCs w:val="20"/>
          <w:lang w:val="es-MX"/>
        </w:rPr>
        <w:t>ocial.</w:t>
      </w:r>
    </w:p>
    <w:p w14:paraId="584B099B" w14:textId="24E9FA32"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proporcionar los servicios de agua potable, alcantarillado y saneamiento, a los centros de población y núcleos de población de las zonas urbanas y rurales del municipio que le corresponda, en términos de los convenios y contratos que para ese efecto se celebren.</w:t>
      </w:r>
    </w:p>
    <w:p w14:paraId="51BC6A75" w14:textId="5C6D6119"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 xml:space="preserve">b) </w:t>
      </w:r>
      <w:r>
        <w:rPr>
          <w:rFonts w:ascii="Arial" w:hAnsi="Arial" w:cs="Arial"/>
          <w:bCs/>
          <w:sz w:val="20"/>
          <w:szCs w:val="20"/>
          <w:lang w:val="es-MX"/>
        </w:rPr>
        <w:t>P</w:t>
      </w:r>
      <w:r w:rsidRPr="00DA7E3E">
        <w:rPr>
          <w:rFonts w:ascii="Arial" w:hAnsi="Arial" w:cs="Arial"/>
          <w:bCs/>
          <w:sz w:val="20"/>
          <w:szCs w:val="20"/>
          <w:lang w:val="es-MX"/>
        </w:rPr>
        <w:t xml:space="preserve">rincipal </w:t>
      </w:r>
      <w:r>
        <w:rPr>
          <w:rFonts w:ascii="Arial" w:hAnsi="Arial" w:cs="Arial"/>
          <w:bCs/>
          <w:sz w:val="20"/>
          <w:szCs w:val="20"/>
          <w:lang w:val="es-MX"/>
        </w:rPr>
        <w:t>A</w:t>
      </w:r>
      <w:r w:rsidRPr="00DA7E3E">
        <w:rPr>
          <w:rFonts w:ascii="Arial" w:hAnsi="Arial" w:cs="Arial"/>
          <w:bCs/>
          <w:sz w:val="20"/>
          <w:szCs w:val="20"/>
          <w:lang w:val="es-MX"/>
        </w:rPr>
        <w:t>ctividad.</w:t>
      </w:r>
    </w:p>
    <w:p w14:paraId="444CDA9A" w14:textId="1406C9C4"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la prestación de los servicios de agua potable, drenaje y alcanta</w:t>
      </w:r>
      <w:r>
        <w:rPr>
          <w:rFonts w:ascii="Arial" w:hAnsi="Arial" w:cs="Arial"/>
          <w:bCs/>
          <w:sz w:val="20"/>
          <w:szCs w:val="20"/>
          <w:lang w:val="es-MX"/>
        </w:rPr>
        <w:t>r</w:t>
      </w:r>
      <w:r w:rsidRPr="00DA7E3E">
        <w:rPr>
          <w:rFonts w:ascii="Arial" w:hAnsi="Arial" w:cs="Arial"/>
          <w:bCs/>
          <w:sz w:val="20"/>
          <w:szCs w:val="20"/>
          <w:lang w:val="es-MX"/>
        </w:rPr>
        <w:t>illado cuando sea el caso de este último.</w:t>
      </w:r>
    </w:p>
    <w:p w14:paraId="536B2674" w14:textId="5AC367C0"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 xml:space="preserve">c) </w:t>
      </w:r>
      <w:r>
        <w:rPr>
          <w:rFonts w:ascii="Arial" w:hAnsi="Arial" w:cs="Arial"/>
          <w:bCs/>
          <w:sz w:val="20"/>
          <w:szCs w:val="20"/>
          <w:lang w:val="es-MX"/>
        </w:rPr>
        <w:t>E</w:t>
      </w:r>
      <w:r w:rsidRPr="00DA7E3E">
        <w:rPr>
          <w:rFonts w:ascii="Arial" w:hAnsi="Arial" w:cs="Arial"/>
          <w:bCs/>
          <w:sz w:val="20"/>
          <w:szCs w:val="20"/>
          <w:lang w:val="es-MX"/>
        </w:rPr>
        <w:t xml:space="preserve">jercicio </w:t>
      </w:r>
      <w:r>
        <w:rPr>
          <w:rFonts w:ascii="Arial" w:hAnsi="Arial" w:cs="Arial"/>
          <w:bCs/>
          <w:sz w:val="20"/>
          <w:szCs w:val="20"/>
          <w:lang w:val="es-MX"/>
        </w:rPr>
        <w:t>F</w:t>
      </w:r>
      <w:r w:rsidRPr="00DA7E3E">
        <w:rPr>
          <w:rFonts w:ascii="Arial" w:hAnsi="Arial" w:cs="Arial"/>
          <w:bCs/>
          <w:sz w:val="20"/>
          <w:szCs w:val="20"/>
          <w:lang w:val="es-MX"/>
        </w:rPr>
        <w:t>iscal</w:t>
      </w:r>
    </w:p>
    <w:p w14:paraId="50AF082E" w14:textId="07BD443C" w:rsidR="00817904" w:rsidRPr="00DA7E3E" w:rsidRDefault="00DA7E3E" w:rsidP="00817904">
      <w:pPr>
        <w:spacing w:after="160"/>
        <w:rPr>
          <w:rFonts w:ascii="Arial" w:hAnsi="Arial" w:cs="Arial"/>
          <w:bCs/>
          <w:caps/>
          <w:sz w:val="20"/>
          <w:szCs w:val="20"/>
          <w:lang w:val="es-MX"/>
        </w:rPr>
      </w:pPr>
      <w:r>
        <w:rPr>
          <w:rFonts w:ascii="Arial" w:hAnsi="Arial" w:cs="Arial"/>
          <w:bCs/>
          <w:sz w:val="20"/>
          <w:szCs w:val="20"/>
          <w:lang w:val="es-MX"/>
        </w:rPr>
        <w:t>E</w:t>
      </w:r>
      <w:r w:rsidRPr="00DA7E3E">
        <w:rPr>
          <w:rFonts w:ascii="Arial" w:hAnsi="Arial" w:cs="Arial"/>
          <w:bCs/>
          <w:sz w:val="20"/>
          <w:szCs w:val="20"/>
          <w:lang w:val="es-MX"/>
        </w:rPr>
        <w:t>l ejercicio fiscal vigente comprende el 01 de enero al 31 de diciembre de 2022</w:t>
      </w:r>
    </w:p>
    <w:p w14:paraId="65D9B6F5" w14:textId="29D3AC04"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 xml:space="preserve">d) </w:t>
      </w:r>
      <w:r>
        <w:rPr>
          <w:rFonts w:ascii="Arial" w:hAnsi="Arial" w:cs="Arial"/>
          <w:bCs/>
          <w:sz w:val="20"/>
          <w:szCs w:val="20"/>
          <w:lang w:val="es-MX"/>
        </w:rPr>
        <w:t>R</w:t>
      </w:r>
      <w:r w:rsidRPr="00DA7E3E">
        <w:rPr>
          <w:rFonts w:ascii="Arial" w:hAnsi="Arial" w:cs="Arial"/>
          <w:bCs/>
          <w:sz w:val="20"/>
          <w:szCs w:val="20"/>
          <w:lang w:val="es-MX"/>
        </w:rPr>
        <w:t xml:space="preserve">égimen </w:t>
      </w:r>
      <w:r>
        <w:rPr>
          <w:rFonts w:ascii="Arial" w:hAnsi="Arial" w:cs="Arial"/>
          <w:bCs/>
          <w:sz w:val="20"/>
          <w:szCs w:val="20"/>
          <w:lang w:val="es-MX"/>
        </w:rPr>
        <w:t>J</w:t>
      </w:r>
      <w:r w:rsidRPr="00DA7E3E">
        <w:rPr>
          <w:rFonts w:ascii="Arial" w:hAnsi="Arial" w:cs="Arial"/>
          <w:bCs/>
          <w:sz w:val="20"/>
          <w:szCs w:val="20"/>
          <w:lang w:val="es-MX"/>
        </w:rPr>
        <w:t xml:space="preserve">urídico </w:t>
      </w:r>
    </w:p>
    <w:p w14:paraId="6C4CC492" w14:textId="49EB1297" w:rsidR="00817904" w:rsidRPr="00DA7E3E" w:rsidRDefault="00DA7E3E" w:rsidP="00817904">
      <w:pPr>
        <w:spacing w:after="160"/>
        <w:rPr>
          <w:rFonts w:ascii="Arial" w:hAnsi="Arial" w:cs="Arial"/>
          <w:bCs/>
          <w:caps/>
          <w:sz w:val="20"/>
          <w:szCs w:val="20"/>
          <w:lang w:val="es-MX"/>
        </w:rPr>
      </w:pPr>
      <w:r>
        <w:rPr>
          <w:rFonts w:ascii="Arial" w:hAnsi="Arial" w:cs="Arial"/>
          <w:bCs/>
          <w:sz w:val="20"/>
          <w:szCs w:val="20"/>
          <w:lang w:val="es-MX"/>
        </w:rPr>
        <w:t>E</w:t>
      </w:r>
      <w:r w:rsidRPr="00DA7E3E">
        <w:rPr>
          <w:rFonts w:ascii="Arial" w:hAnsi="Arial" w:cs="Arial"/>
          <w:bCs/>
          <w:sz w:val="20"/>
          <w:szCs w:val="20"/>
          <w:lang w:val="es-MX"/>
        </w:rPr>
        <w:t>l organismo operador se encuentra inscrito ante el servicio de administración tributaria como; persona moral con fines no lucrativos y con RFC: CAP950201IZ7</w:t>
      </w:r>
    </w:p>
    <w:p w14:paraId="581E00A3" w14:textId="3EBA1592"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 xml:space="preserve">e) </w:t>
      </w:r>
      <w:r>
        <w:rPr>
          <w:rFonts w:ascii="Arial" w:hAnsi="Arial" w:cs="Arial"/>
          <w:bCs/>
          <w:sz w:val="20"/>
          <w:szCs w:val="20"/>
          <w:lang w:val="es-MX"/>
        </w:rPr>
        <w:t>C</w:t>
      </w:r>
      <w:r w:rsidRPr="00DA7E3E">
        <w:rPr>
          <w:rFonts w:ascii="Arial" w:hAnsi="Arial" w:cs="Arial"/>
          <w:bCs/>
          <w:sz w:val="20"/>
          <w:szCs w:val="20"/>
          <w:lang w:val="es-MX"/>
        </w:rPr>
        <w:t xml:space="preserve">onsideraciones fiscales del ente: </w:t>
      </w:r>
    </w:p>
    <w:p w14:paraId="120B40C3" w14:textId="586104B5" w:rsidR="00817904" w:rsidRPr="00DA7E3E" w:rsidRDefault="00DA7E3E" w:rsidP="00817904">
      <w:pPr>
        <w:spacing w:after="160"/>
        <w:rPr>
          <w:rFonts w:ascii="Arial" w:hAnsi="Arial" w:cs="Arial"/>
          <w:bCs/>
          <w:caps/>
          <w:sz w:val="20"/>
          <w:szCs w:val="20"/>
          <w:lang w:val="es-MX"/>
        </w:rPr>
      </w:pPr>
      <w:r>
        <w:rPr>
          <w:rFonts w:ascii="Arial" w:hAnsi="Arial" w:cs="Arial"/>
          <w:bCs/>
          <w:sz w:val="20"/>
          <w:szCs w:val="20"/>
          <w:lang w:val="es-MX"/>
        </w:rPr>
        <w:t>L</w:t>
      </w:r>
      <w:r w:rsidRPr="00DA7E3E">
        <w:rPr>
          <w:rFonts w:ascii="Arial" w:hAnsi="Arial" w:cs="Arial"/>
          <w:bCs/>
          <w:sz w:val="20"/>
          <w:szCs w:val="20"/>
          <w:lang w:val="es-MX"/>
        </w:rPr>
        <w:t xml:space="preserve">a </w:t>
      </w:r>
      <w:r>
        <w:rPr>
          <w:rFonts w:ascii="Arial" w:hAnsi="Arial" w:cs="Arial"/>
          <w:bCs/>
          <w:sz w:val="20"/>
          <w:szCs w:val="20"/>
          <w:lang w:val="es-MX"/>
        </w:rPr>
        <w:t>COAPASZ</w:t>
      </w:r>
      <w:r w:rsidRPr="00DA7E3E">
        <w:rPr>
          <w:rFonts w:ascii="Arial" w:hAnsi="Arial" w:cs="Arial"/>
          <w:bCs/>
          <w:sz w:val="20"/>
          <w:szCs w:val="20"/>
          <w:lang w:val="es-MX"/>
        </w:rPr>
        <w:t xml:space="preserve"> tiene las siguientes obligaciones ante el </w:t>
      </w:r>
      <w:proofErr w:type="spellStart"/>
      <w:r w:rsidRPr="00DA7E3E">
        <w:rPr>
          <w:rFonts w:ascii="Arial" w:hAnsi="Arial" w:cs="Arial"/>
          <w:bCs/>
          <w:sz w:val="20"/>
          <w:szCs w:val="20"/>
          <w:lang w:val="es-MX"/>
        </w:rPr>
        <w:t>sat</w:t>
      </w:r>
      <w:proofErr w:type="spellEnd"/>
      <w:r w:rsidRPr="00DA7E3E">
        <w:rPr>
          <w:rFonts w:ascii="Arial" w:hAnsi="Arial" w:cs="Arial"/>
          <w:bCs/>
          <w:sz w:val="20"/>
          <w:szCs w:val="20"/>
          <w:lang w:val="es-MX"/>
        </w:rPr>
        <w:t>:</w:t>
      </w:r>
    </w:p>
    <w:p w14:paraId="54C0409F" w14:textId="2981E51E"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 xml:space="preserve">1.- </w:t>
      </w:r>
      <w:r>
        <w:rPr>
          <w:rFonts w:ascii="Arial" w:hAnsi="Arial" w:cs="Arial"/>
          <w:bCs/>
          <w:sz w:val="20"/>
          <w:szCs w:val="20"/>
          <w:lang w:val="es-MX"/>
        </w:rPr>
        <w:t>E</w:t>
      </w:r>
      <w:r w:rsidRPr="00DA7E3E">
        <w:rPr>
          <w:rFonts w:ascii="Arial" w:hAnsi="Arial" w:cs="Arial"/>
          <w:bCs/>
          <w:sz w:val="20"/>
          <w:szCs w:val="20"/>
          <w:lang w:val="es-MX"/>
        </w:rPr>
        <w:t>ntero de retenciones mensuales de ISR por sueldos y salarios.</w:t>
      </w:r>
    </w:p>
    <w:p w14:paraId="23683DD8" w14:textId="39FE4357"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f) estructura organizacional básica.</w:t>
      </w:r>
    </w:p>
    <w:p w14:paraId="71194821" w14:textId="3F3F23FD"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director</w:t>
      </w:r>
      <w:r w:rsidRPr="00DA7E3E">
        <w:rPr>
          <w:rFonts w:ascii="Arial" w:hAnsi="Arial" w:cs="Arial"/>
          <w:bCs/>
          <w:sz w:val="20"/>
          <w:szCs w:val="20"/>
          <w:lang w:val="es-MX"/>
        </w:rPr>
        <w:tab/>
      </w:r>
      <w:r>
        <w:rPr>
          <w:rFonts w:ascii="Arial" w:hAnsi="Arial" w:cs="Arial"/>
          <w:bCs/>
          <w:sz w:val="20"/>
          <w:szCs w:val="20"/>
          <w:lang w:val="es-MX"/>
        </w:rPr>
        <w:t>W</w:t>
      </w:r>
      <w:r w:rsidRPr="00DA7E3E">
        <w:rPr>
          <w:rFonts w:ascii="Arial" w:hAnsi="Arial" w:cs="Arial"/>
          <w:bCs/>
          <w:sz w:val="20"/>
          <w:szCs w:val="20"/>
          <w:lang w:val="es-MX"/>
        </w:rPr>
        <w:t xml:space="preserve">alter </w:t>
      </w:r>
      <w:r>
        <w:rPr>
          <w:rFonts w:ascii="Arial" w:hAnsi="Arial" w:cs="Arial"/>
          <w:bCs/>
          <w:sz w:val="20"/>
          <w:szCs w:val="20"/>
          <w:lang w:val="es-MX"/>
        </w:rPr>
        <w:t>D</w:t>
      </w:r>
      <w:r w:rsidRPr="00DA7E3E">
        <w:rPr>
          <w:rFonts w:ascii="Arial" w:hAnsi="Arial" w:cs="Arial"/>
          <w:bCs/>
          <w:sz w:val="20"/>
          <w:szCs w:val="20"/>
          <w:lang w:val="es-MX"/>
        </w:rPr>
        <w:t xml:space="preserve">aniel </w:t>
      </w:r>
      <w:r>
        <w:rPr>
          <w:rFonts w:ascii="Arial" w:hAnsi="Arial" w:cs="Arial"/>
          <w:bCs/>
          <w:sz w:val="20"/>
          <w:szCs w:val="20"/>
          <w:lang w:val="es-MX"/>
        </w:rPr>
        <w:t>T</w:t>
      </w:r>
      <w:r w:rsidRPr="00DA7E3E">
        <w:rPr>
          <w:rFonts w:ascii="Arial" w:hAnsi="Arial" w:cs="Arial"/>
          <w:bCs/>
          <w:sz w:val="20"/>
          <w:szCs w:val="20"/>
          <w:lang w:val="es-MX"/>
        </w:rPr>
        <w:t xml:space="preserve">rejo </w:t>
      </w:r>
      <w:r>
        <w:rPr>
          <w:rFonts w:ascii="Arial" w:hAnsi="Arial" w:cs="Arial"/>
          <w:bCs/>
          <w:sz w:val="20"/>
          <w:szCs w:val="20"/>
          <w:lang w:val="es-MX"/>
        </w:rPr>
        <w:t>H</w:t>
      </w:r>
      <w:r w:rsidRPr="00DA7E3E">
        <w:rPr>
          <w:rFonts w:ascii="Arial" w:hAnsi="Arial" w:cs="Arial"/>
          <w:bCs/>
          <w:sz w:val="20"/>
          <w:szCs w:val="20"/>
          <w:lang w:val="es-MX"/>
        </w:rPr>
        <w:t>ernández</w:t>
      </w:r>
    </w:p>
    <w:p w14:paraId="71F110D2" w14:textId="4B257FAF"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fontanero</w:t>
      </w:r>
      <w:r w:rsidRPr="00DA7E3E">
        <w:rPr>
          <w:rFonts w:ascii="Arial" w:hAnsi="Arial" w:cs="Arial"/>
          <w:bCs/>
          <w:sz w:val="20"/>
          <w:szCs w:val="20"/>
          <w:lang w:val="es-MX"/>
        </w:rPr>
        <w:tab/>
      </w:r>
      <w:r>
        <w:rPr>
          <w:rFonts w:ascii="Arial" w:hAnsi="Arial" w:cs="Arial"/>
          <w:bCs/>
          <w:sz w:val="20"/>
          <w:szCs w:val="20"/>
          <w:lang w:val="es-MX"/>
        </w:rPr>
        <w:t>M</w:t>
      </w:r>
      <w:r w:rsidRPr="00DA7E3E">
        <w:rPr>
          <w:rFonts w:ascii="Arial" w:hAnsi="Arial" w:cs="Arial"/>
          <w:bCs/>
          <w:sz w:val="20"/>
          <w:szCs w:val="20"/>
          <w:lang w:val="es-MX"/>
        </w:rPr>
        <w:t xml:space="preserve">arcos </w:t>
      </w:r>
      <w:r>
        <w:rPr>
          <w:rFonts w:ascii="Arial" w:hAnsi="Arial" w:cs="Arial"/>
          <w:bCs/>
          <w:sz w:val="20"/>
          <w:szCs w:val="20"/>
          <w:lang w:val="es-MX"/>
        </w:rPr>
        <w:t>A</w:t>
      </w:r>
      <w:r w:rsidRPr="00DA7E3E">
        <w:rPr>
          <w:rFonts w:ascii="Arial" w:hAnsi="Arial" w:cs="Arial"/>
          <w:bCs/>
          <w:sz w:val="20"/>
          <w:szCs w:val="20"/>
          <w:lang w:val="es-MX"/>
        </w:rPr>
        <w:t xml:space="preserve">lejandro </w:t>
      </w:r>
      <w:r>
        <w:rPr>
          <w:rFonts w:ascii="Arial" w:hAnsi="Arial" w:cs="Arial"/>
          <w:bCs/>
          <w:sz w:val="20"/>
          <w:szCs w:val="20"/>
          <w:lang w:val="es-MX"/>
        </w:rPr>
        <w:t>A</w:t>
      </w:r>
      <w:r w:rsidRPr="00DA7E3E">
        <w:rPr>
          <w:rFonts w:ascii="Arial" w:hAnsi="Arial" w:cs="Arial"/>
          <w:bCs/>
          <w:sz w:val="20"/>
          <w:szCs w:val="20"/>
          <w:lang w:val="es-MX"/>
        </w:rPr>
        <w:t xml:space="preserve">ndrade </w:t>
      </w:r>
      <w:r>
        <w:rPr>
          <w:rFonts w:ascii="Arial" w:hAnsi="Arial" w:cs="Arial"/>
          <w:bCs/>
          <w:sz w:val="20"/>
          <w:szCs w:val="20"/>
          <w:lang w:val="es-MX"/>
        </w:rPr>
        <w:t>V</w:t>
      </w:r>
      <w:r w:rsidRPr="00DA7E3E">
        <w:rPr>
          <w:rFonts w:ascii="Arial" w:hAnsi="Arial" w:cs="Arial"/>
          <w:bCs/>
          <w:sz w:val="20"/>
          <w:szCs w:val="20"/>
          <w:lang w:val="es-MX"/>
        </w:rPr>
        <w:t>allejo</w:t>
      </w:r>
    </w:p>
    <w:p w14:paraId="481F4BCA" w14:textId="37347396"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 xml:space="preserve">g) </w:t>
      </w:r>
      <w:r>
        <w:rPr>
          <w:rFonts w:ascii="Arial" w:hAnsi="Arial" w:cs="Arial"/>
          <w:bCs/>
          <w:sz w:val="20"/>
          <w:szCs w:val="20"/>
          <w:lang w:val="es-MX"/>
        </w:rPr>
        <w:t>F</w:t>
      </w:r>
      <w:r w:rsidRPr="00DA7E3E">
        <w:rPr>
          <w:rFonts w:ascii="Arial" w:hAnsi="Arial" w:cs="Arial"/>
          <w:bCs/>
          <w:sz w:val="20"/>
          <w:szCs w:val="20"/>
          <w:lang w:val="es-MX"/>
        </w:rPr>
        <w:t>ideicomisos, mandatos y análogos de los cuales es fideicomitente o fiduciario.</w:t>
      </w:r>
    </w:p>
    <w:p w14:paraId="6622F421" w14:textId="126869F8" w:rsidR="00354D6F" w:rsidRPr="00DA7E3E" w:rsidRDefault="00DA7E3E" w:rsidP="00817904">
      <w:pPr>
        <w:spacing w:after="160"/>
        <w:rPr>
          <w:rFonts w:ascii="Arial" w:hAnsi="Arial" w:cs="Arial"/>
          <w:bCs/>
          <w:caps/>
          <w:sz w:val="20"/>
          <w:szCs w:val="20"/>
          <w:lang w:val="es-MX"/>
        </w:rPr>
      </w:pPr>
      <w:r>
        <w:rPr>
          <w:rFonts w:ascii="Arial" w:hAnsi="Arial" w:cs="Arial"/>
          <w:bCs/>
          <w:sz w:val="20"/>
          <w:szCs w:val="20"/>
          <w:lang w:val="es-MX"/>
        </w:rPr>
        <w:t>L</w:t>
      </w:r>
      <w:r w:rsidRPr="00DA7E3E">
        <w:rPr>
          <w:rFonts w:ascii="Arial" w:hAnsi="Arial" w:cs="Arial"/>
          <w:bCs/>
          <w:sz w:val="20"/>
          <w:szCs w:val="20"/>
          <w:lang w:val="es-MX"/>
        </w:rPr>
        <w:t xml:space="preserve">a </w:t>
      </w:r>
      <w:r>
        <w:rPr>
          <w:rFonts w:ascii="Arial" w:hAnsi="Arial" w:cs="Arial"/>
          <w:bCs/>
          <w:sz w:val="20"/>
          <w:szCs w:val="20"/>
          <w:lang w:val="es-MX"/>
        </w:rPr>
        <w:t>COAPASZ</w:t>
      </w:r>
      <w:r w:rsidRPr="00DA7E3E">
        <w:rPr>
          <w:rFonts w:ascii="Arial" w:hAnsi="Arial" w:cs="Arial"/>
          <w:bCs/>
          <w:sz w:val="20"/>
          <w:szCs w:val="20"/>
          <w:lang w:val="es-MX"/>
        </w:rPr>
        <w:t xml:space="preserve"> no cuenta con fideicomisos.</w:t>
      </w:r>
    </w:p>
    <w:bookmarkEnd w:id="2"/>
    <w:p w14:paraId="18E7CF2B" w14:textId="5AAF184B" w:rsidR="004D2007"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caps/>
          <w:sz w:val="20"/>
          <w:szCs w:val="20"/>
          <w:lang w:val="es-MX"/>
        </w:rPr>
        <w:t>5.- Bases de preparación de los Estados Financieros</w:t>
      </w:r>
    </w:p>
    <w:p w14:paraId="26879E8F" w14:textId="77777777" w:rsidR="00DA7E3E" w:rsidRPr="0031655D" w:rsidRDefault="00DA7E3E" w:rsidP="00DA7E3E">
      <w:pPr>
        <w:spacing w:before="240" w:after="160"/>
        <w:jc w:val="both"/>
        <w:rPr>
          <w:rFonts w:ascii="Arial" w:hAnsi="Arial" w:cs="Arial"/>
          <w:bCs/>
          <w:sz w:val="20"/>
          <w:szCs w:val="20"/>
          <w:lang w:val="es-MX"/>
        </w:rPr>
      </w:pPr>
      <w:r w:rsidRPr="0031655D">
        <w:rPr>
          <w:rFonts w:ascii="Arial" w:hAnsi="Arial" w:cs="Arial"/>
          <w:bCs/>
          <w:sz w:val="20"/>
          <w:szCs w:val="20"/>
          <w:lang w:val="es-MX"/>
        </w:rPr>
        <w:t>Las bases de preparación de los estados financieros del</w:t>
      </w:r>
      <w:r w:rsidRPr="0031655D">
        <w:rPr>
          <w:rFonts w:ascii="Arial" w:hAnsi="Arial" w:cs="Arial"/>
          <w:sz w:val="20"/>
          <w:szCs w:val="20"/>
        </w:rPr>
        <w:t xml:space="preserve"> Ente </w:t>
      </w:r>
      <w:r w:rsidRPr="0031655D">
        <w:rPr>
          <w:rFonts w:ascii="Arial" w:hAnsi="Arial" w:cs="Arial"/>
          <w:bCs/>
          <w:sz w:val="20"/>
          <w:szCs w:val="20"/>
          <w:lang w:val="es-MX"/>
        </w:rPr>
        <w:t>y con el objeto de dar cumplimiento con la normatividad aplicable, mencionamos que los hemos elaborado de conformidad a las bases siguientes:</w:t>
      </w:r>
    </w:p>
    <w:p w14:paraId="3BDAAD57" w14:textId="77777777" w:rsidR="00DA7E3E" w:rsidRPr="0031655D" w:rsidRDefault="00DA7E3E" w:rsidP="00DA7E3E">
      <w:pPr>
        <w:numPr>
          <w:ilvl w:val="0"/>
          <w:numId w:val="9"/>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4F38B0D4" w14:textId="77777777" w:rsidR="00DA7E3E" w:rsidRPr="0031655D" w:rsidRDefault="00DA7E3E" w:rsidP="00DA7E3E">
      <w:pPr>
        <w:numPr>
          <w:ilvl w:val="0"/>
          <w:numId w:val="9"/>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 xml:space="preserve">Los presentes Estados Financieros, han sido elaborados a partir de la información ingresada al Sistema de Armonización Contable y Gubernamental (SIDEACG) por la Tesorería o Equivalente, </w:t>
      </w:r>
      <w:r w:rsidRPr="0031655D">
        <w:rPr>
          <w:rFonts w:ascii="Arial" w:hAnsi="Arial" w:cs="Arial"/>
          <w:bCs/>
          <w:sz w:val="20"/>
          <w:szCs w:val="20"/>
          <w:lang w:val="es-MX"/>
        </w:rPr>
        <w:lastRenderedPageBreak/>
        <w:t>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4CE4A722"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p>
    <w:p w14:paraId="7AEC8F53" w14:textId="77777777" w:rsidR="00DA7E3E" w:rsidRPr="0031655D" w:rsidRDefault="00DA7E3E" w:rsidP="00DA7E3E">
      <w:pPr>
        <w:numPr>
          <w:ilvl w:val="0"/>
          <w:numId w:val="9"/>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 xml:space="preserve">Los Postulados básicos, son aplicados para el </w:t>
      </w:r>
      <w:r w:rsidRPr="0031655D">
        <w:rPr>
          <w:rFonts w:ascii="Arial" w:hAnsi="Arial" w:cs="Arial"/>
          <w:sz w:val="20"/>
          <w:szCs w:val="20"/>
        </w:rPr>
        <w:t>Ente</w:t>
      </w:r>
      <w:r w:rsidRPr="0031655D">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60436A65"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1.- Sustancia Económica </w:t>
      </w:r>
    </w:p>
    <w:p w14:paraId="15559FA7"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Con este principio se reconocen todas y cada una de las operaciones del</w:t>
      </w:r>
      <w:r w:rsidRPr="0031655D">
        <w:rPr>
          <w:rFonts w:ascii="Arial" w:hAnsi="Arial" w:cs="Arial"/>
          <w:sz w:val="20"/>
          <w:szCs w:val="20"/>
        </w:rPr>
        <w:t xml:space="preserve"> Ente</w:t>
      </w:r>
    </w:p>
    <w:p w14:paraId="10DA7FEB"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2.- Entes Públicos</w:t>
      </w:r>
    </w:p>
    <w:p w14:paraId="296A2154"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Este postulado reconoce como ente público al </w:t>
      </w:r>
      <w:proofErr w:type="gramStart"/>
      <w:r w:rsidRPr="0031655D">
        <w:rPr>
          <w:rFonts w:ascii="Arial" w:hAnsi="Arial" w:cs="Arial"/>
          <w:bCs/>
          <w:sz w:val="20"/>
          <w:szCs w:val="20"/>
          <w:lang w:val="es-MX"/>
        </w:rPr>
        <w:t>Ente ,</w:t>
      </w:r>
      <w:proofErr w:type="gramEnd"/>
      <w:r w:rsidRPr="0031655D">
        <w:rPr>
          <w:rFonts w:ascii="Arial" w:hAnsi="Arial" w:cs="Arial"/>
          <w:bCs/>
          <w:sz w:val="20"/>
          <w:szCs w:val="20"/>
          <w:lang w:val="es-MX"/>
        </w:rPr>
        <w:t xml:space="preserve"> de acuerdo como se establece en el decreto de creación y elevación a Municipio u Organismo Autónomo.</w:t>
      </w:r>
    </w:p>
    <w:p w14:paraId="678D6DE1"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3.- Existencia Permanente</w:t>
      </w:r>
    </w:p>
    <w:p w14:paraId="37BD2CD3"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El postulado presente hace que se reconozca al ente público de forma indefinida, salvo instrucciones o indicaciones contrarias a su decreto de creación.</w:t>
      </w:r>
    </w:p>
    <w:p w14:paraId="6F6D7D8E"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4.- Revelación Suficiente</w:t>
      </w:r>
    </w:p>
    <w:p w14:paraId="5676A7CC"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211016A7"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5.- Importancia Relativa</w:t>
      </w:r>
    </w:p>
    <w:p w14:paraId="0141BA78"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La información financiera, presupuestal y contable muestra los aspectos importantes en el ámbito de las operaciones del</w:t>
      </w:r>
      <w:r w:rsidRPr="0031655D">
        <w:rPr>
          <w:rFonts w:ascii="Arial" w:hAnsi="Arial" w:cs="Arial"/>
          <w:sz w:val="20"/>
          <w:szCs w:val="20"/>
        </w:rPr>
        <w:t xml:space="preserve"> Ente.</w:t>
      </w:r>
    </w:p>
    <w:p w14:paraId="519B511A"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6.- Registro e Integración Presupuestaria</w:t>
      </w:r>
    </w:p>
    <w:p w14:paraId="4E834589"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Este postulado nos permite que la información presupuestal, se relacione y se integre en la contabilidad del </w:t>
      </w:r>
      <w:r w:rsidRPr="0031655D">
        <w:rPr>
          <w:rFonts w:ascii="Arial" w:hAnsi="Arial" w:cs="Arial"/>
          <w:sz w:val="20"/>
          <w:szCs w:val="20"/>
        </w:rPr>
        <w:t>Ente</w:t>
      </w:r>
      <w:r w:rsidRPr="0031655D">
        <w:rPr>
          <w:rFonts w:ascii="Arial" w:hAnsi="Arial" w:cs="Arial"/>
          <w:bCs/>
          <w:sz w:val="20"/>
          <w:szCs w:val="20"/>
          <w:lang w:val="es-MX"/>
        </w:rPr>
        <w:t>, de conformidad a la Ley de Ingresos y el Presupuesto de Egresos, considerando los registros patrimoniales.</w:t>
      </w:r>
    </w:p>
    <w:p w14:paraId="1D0F7E13"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7.- Consolidación de la Información Financiera</w:t>
      </w:r>
    </w:p>
    <w:p w14:paraId="7664688E"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El presente postulado, nos permite consolidar o concentrar la información presupuestal y contable de dos o más entes como es el caso del </w:t>
      </w:r>
      <w:r w:rsidRPr="0031655D">
        <w:rPr>
          <w:rFonts w:ascii="Arial" w:hAnsi="Arial" w:cs="Arial"/>
          <w:sz w:val="20"/>
          <w:szCs w:val="20"/>
        </w:rPr>
        <w:t>Ente</w:t>
      </w:r>
      <w:r w:rsidRPr="0031655D">
        <w:rPr>
          <w:rFonts w:ascii="Arial" w:hAnsi="Arial" w:cs="Arial"/>
          <w:bCs/>
          <w:sz w:val="20"/>
          <w:szCs w:val="20"/>
          <w:lang w:val="es-MX"/>
        </w:rPr>
        <w:t xml:space="preserve">, o el Organismo Autónomo, de tal forma </w:t>
      </w:r>
      <w:r w:rsidRPr="0031655D">
        <w:rPr>
          <w:rFonts w:ascii="Arial" w:hAnsi="Arial" w:cs="Arial"/>
          <w:bCs/>
          <w:sz w:val="20"/>
          <w:szCs w:val="20"/>
          <w:lang w:val="es-MX"/>
        </w:rPr>
        <w:lastRenderedPageBreak/>
        <w:t xml:space="preserve">que al consolidarse la información nos permite obtener la toma de decisiones y dar cumplimiento con la normatividad aplicable. </w:t>
      </w:r>
    </w:p>
    <w:p w14:paraId="050BFEA2"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8.- Devengo Contable</w:t>
      </w:r>
    </w:p>
    <w:p w14:paraId="383447D2"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48B41B41"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9.- Valuación</w:t>
      </w:r>
    </w:p>
    <w:p w14:paraId="40866FE5"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Con este precepto se nos otorga la obligación de cuantificar los eventos que afectan al</w:t>
      </w:r>
      <w:r w:rsidRPr="0031655D">
        <w:rPr>
          <w:rFonts w:ascii="Arial" w:hAnsi="Arial" w:cs="Arial"/>
          <w:sz w:val="20"/>
          <w:szCs w:val="20"/>
        </w:rPr>
        <w:t xml:space="preserve"> Ente,</w:t>
      </w:r>
      <w:r w:rsidRPr="0031655D">
        <w:rPr>
          <w:rFonts w:ascii="Arial" w:hAnsi="Arial" w:cs="Arial"/>
          <w:bCs/>
          <w:sz w:val="20"/>
          <w:szCs w:val="20"/>
          <w:lang w:val="es-MX"/>
        </w:rPr>
        <w:t xml:space="preserve"> se cuantifican en términos monetarios a costo histórico y valor económico objetivo, registrándose en moneda nacional. </w:t>
      </w:r>
    </w:p>
    <w:p w14:paraId="007F7186"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10.- Dualidad Económica</w:t>
      </w:r>
    </w:p>
    <w:p w14:paraId="3432C02D"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El presente postulado permite </w:t>
      </w:r>
      <w:proofErr w:type="gramStart"/>
      <w:r w:rsidRPr="0031655D">
        <w:rPr>
          <w:rFonts w:ascii="Arial" w:hAnsi="Arial" w:cs="Arial"/>
          <w:bCs/>
          <w:sz w:val="20"/>
          <w:szCs w:val="20"/>
          <w:lang w:val="es-MX"/>
        </w:rPr>
        <w:t>al</w:t>
      </w:r>
      <w:r w:rsidRPr="0031655D">
        <w:rPr>
          <w:rFonts w:ascii="Arial" w:hAnsi="Arial" w:cs="Arial"/>
          <w:sz w:val="20"/>
          <w:szCs w:val="20"/>
        </w:rPr>
        <w:t xml:space="preserve"> ,</w:t>
      </w:r>
      <w:proofErr w:type="gramEnd"/>
      <w:r w:rsidRPr="0031655D">
        <w:rPr>
          <w:rFonts w:ascii="Arial" w:hAnsi="Arial" w:cs="Arial"/>
          <w:sz w:val="20"/>
          <w:szCs w:val="20"/>
        </w:rPr>
        <w:t xml:space="preserve"> </w:t>
      </w:r>
      <w:r w:rsidRPr="0031655D">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1A03556B"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11.- Consistencia</w:t>
      </w:r>
    </w:p>
    <w:p w14:paraId="0CF0AB66" w14:textId="77777777" w:rsidR="00DA7E3E" w:rsidRPr="0031655D" w:rsidRDefault="00DA7E3E" w:rsidP="00DA7E3E">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Este postulado nos permite conservar el mismo tratamiento contable de las operaciones del </w:t>
      </w:r>
      <w:r w:rsidRPr="0031655D">
        <w:rPr>
          <w:rFonts w:ascii="Arial" w:hAnsi="Arial" w:cs="Arial"/>
          <w:sz w:val="20"/>
          <w:szCs w:val="20"/>
        </w:rPr>
        <w:t>Ente</w:t>
      </w:r>
      <w:r w:rsidRPr="0031655D">
        <w:rPr>
          <w:rFonts w:ascii="Arial" w:hAnsi="Arial" w:cs="Arial"/>
          <w:b/>
          <w:sz w:val="20"/>
          <w:szCs w:val="20"/>
        </w:rPr>
        <w:t>,</w:t>
      </w:r>
      <w:r w:rsidRPr="0031655D">
        <w:rPr>
          <w:rFonts w:ascii="Arial" w:hAnsi="Arial" w:cs="Arial"/>
          <w:bCs/>
          <w:sz w:val="20"/>
          <w:szCs w:val="20"/>
          <w:lang w:val="es-MX"/>
        </w:rPr>
        <w:t xml:space="preserve"> permaneciendo por el tiempo sin hacer cambios. </w:t>
      </w:r>
    </w:p>
    <w:p w14:paraId="07EC28C2" w14:textId="77777777" w:rsidR="00DA7E3E" w:rsidRPr="0031655D" w:rsidRDefault="00DA7E3E" w:rsidP="00DA7E3E">
      <w:pPr>
        <w:numPr>
          <w:ilvl w:val="0"/>
          <w:numId w:val="9"/>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Normatividad Supletoria: El Ente,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 o Ente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09E45B41" w14:textId="77777777" w:rsidR="00DA7E3E" w:rsidRPr="0031655D" w:rsidRDefault="00DA7E3E" w:rsidP="00DA7E3E">
      <w:pPr>
        <w:pStyle w:val="Prrafodelista"/>
        <w:numPr>
          <w:ilvl w:val="0"/>
          <w:numId w:val="9"/>
        </w:numPr>
        <w:spacing w:before="240" w:line="360" w:lineRule="auto"/>
        <w:jc w:val="both"/>
        <w:rPr>
          <w:rFonts w:ascii="Arial" w:hAnsi="Arial" w:cs="Arial"/>
          <w:bCs/>
          <w:sz w:val="20"/>
          <w:szCs w:val="20"/>
          <w:lang w:val="es-MX"/>
        </w:rPr>
      </w:pPr>
      <w:r w:rsidRPr="0031655D">
        <w:rPr>
          <w:rFonts w:ascii="Arial" w:hAnsi="Arial" w:cs="Arial"/>
          <w:bCs/>
          <w:sz w:val="20"/>
          <w:szCs w:val="20"/>
          <w:lang w:val="es-MX"/>
        </w:rPr>
        <w:t>El</w:t>
      </w:r>
      <w:r w:rsidRPr="0031655D">
        <w:rPr>
          <w:rFonts w:ascii="Arial" w:hAnsi="Arial" w:cs="Arial"/>
          <w:sz w:val="20"/>
          <w:szCs w:val="20"/>
        </w:rPr>
        <w:t xml:space="preserve"> Ente, </w:t>
      </w:r>
      <w:r w:rsidRPr="0031655D">
        <w:rPr>
          <w:rFonts w:ascii="Arial" w:hAnsi="Arial" w:cs="Arial"/>
          <w:bCs/>
          <w:sz w:val="20"/>
          <w:szCs w:val="20"/>
          <w:lang w:val="es-MX"/>
        </w:rPr>
        <w:t>por primera vez estamos implementando la base del devengado de acuerdo con la Ley General de Contabilidad Gubernamental por lo que se menciona lo siguiente:</w:t>
      </w:r>
    </w:p>
    <w:p w14:paraId="188D945C" w14:textId="77777777" w:rsidR="00DA7E3E" w:rsidRPr="0031655D" w:rsidRDefault="00DA7E3E" w:rsidP="00DA7E3E">
      <w:pPr>
        <w:numPr>
          <w:ilvl w:val="0"/>
          <w:numId w:val="10"/>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Revelar las nuevas políticas de reconocimiento.</w:t>
      </w:r>
    </w:p>
    <w:p w14:paraId="0A81510C" w14:textId="77777777" w:rsidR="00DA7E3E" w:rsidRPr="0031655D" w:rsidRDefault="00DA7E3E" w:rsidP="00DA7E3E">
      <w:pPr>
        <w:spacing w:before="240" w:line="360" w:lineRule="auto"/>
        <w:ind w:left="1440"/>
        <w:contextualSpacing/>
        <w:jc w:val="both"/>
        <w:rPr>
          <w:rFonts w:ascii="Arial" w:hAnsi="Arial" w:cs="Arial"/>
          <w:bCs/>
          <w:sz w:val="20"/>
          <w:szCs w:val="20"/>
          <w:lang w:val="es-MX"/>
        </w:rPr>
      </w:pPr>
      <w:r w:rsidRPr="0031655D">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w:t>
      </w:r>
      <w:r w:rsidRPr="0031655D">
        <w:rPr>
          <w:rFonts w:ascii="Arial" w:hAnsi="Arial" w:cs="Arial"/>
          <w:bCs/>
          <w:sz w:val="20"/>
          <w:szCs w:val="20"/>
          <w:lang w:val="es-MX"/>
        </w:rPr>
        <w:lastRenderedPageBreak/>
        <w:t xml:space="preserve">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1E0EFD5C" w14:textId="77777777" w:rsidR="00DA7E3E" w:rsidRPr="0031655D" w:rsidRDefault="00DA7E3E" w:rsidP="00DA7E3E">
      <w:pPr>
        <w:numPr>
          <w:ilvl w:val="0"/>
          <w:numId w:val="10"/>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Cambios en las políticas, la clasificación y medición de estas, así como su impacto en la información financiera.</w:t>
      </w:r>
    </w:p>
    <w:p w14:paraId="401A72E6" w14:textId="77777777" w:rsidR="00DA7E3E" w:rsidRPr="0031655D" w:rsidRDefault="00DA7E3E" w:rsidP="00DA7E3E">
      <w:pPr>
        <w:spacing w:before="240" w:line="360" w:lineRule="auto"/>
        <w:ind w:left="1440"/>
        <w:contextualSpacing/>
        <w:jc w:val="both"/>
        <w:rPr>
          <w:rFonts w:ascii="Arial" w:hAnsi="Arial" w:cs="Arial"/>
          <w:bCs/>
          <w:sz w:val="20"/>
          <w:szCs w:val="20"/>
          <w:lang w:val="es-MX"/>
        </w:rPr>
      </w:pPr>
      <w:r w:rsidRPr="0031655D">
        <w:rPr>
          <w:rFonts w:ascii="Arial" w:hAnsi="Arial" w:cs="Arial"/>
          <w:bCs/>
          <w:sz w:val="20"/>
          <w:szCs w:val="20"/>
          <w:lang w:val="es-MX"/>
        </w:rPr>
        <w:t>Como autoridades del</w:t>
      </w:r>
      <w:r w:rsidRPr="0031655D">
        <w:rPr>
          <w:rFonts w:ascii="Arial" w:hAnsi="Arial" w:cs="Arial"/>
          <w:sz w:val="20"/>
          <w:szCs w:val="20"/>
        </w:rPr>
        <w:t xml:space="preserve"> Ente</w:t>
      </w:r>
      <w:r w:rsidRPr="0031655D">
        <w:rPr>
          <w:rFonts w:ascii="Arial" w:hAnsi="Arial" w:cs="Arial"/>
          <w:bCs/>
          <w:sz w:val="20"/>
          <w:szCs w:val="20"/>
          <w:lang w:val="es-MX"/>
        </w:rPr>
        <w:t xml:space="preserve">,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 Estatal y Federal claro está que, en el futuro evitaremos hacer cambios en las políticas salvo que sea necesario por las mismas circunstancias de la propia vida tanto del ente como de la propia sociedad del Ente, una vez que se llegasen a realizar esos cambios se tendrán que manifestar ampliamente en estos mismos apartados, siempre y cuando se hayan realizado. </w:t>
      </w:r>
    </w:p>
    <w:p w14:paraId="51B6B3CA" w14:textId="77777777" w:rsidR="00DA7E3E" w:rsidRPr="0031655D" w:rsidRDefault="00DA7E3E" w:rsidP="00DA7E3E">
      <w:pPr>
        <w:numPr>
          <w:ilvl w:val="0"/>
          <w:numId w:val="9"/>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del </w:t>
      </w:r>
      <w:r w:rsidRPr="0031655D">
        <w:rPr>
          <w:rFonts w:ascii="Arial" w:hAnsi="Arial" w:cs="Arial"/>
          <w:sz w:val="20"/>
          <w:szCs w:val="20"/>
        </w:rPr>
        <w:t xml:space="preserve">Ente </w:t>
      </w:r>
      <w:r w:rsidRPr="0031655D">
        <w:rPr>
          <w:rFonts w:ascii="Arial" w:hAnsi="Arial" w:cs="Arial"/>
          <w:bCs/>
          <w:sz w:val="20"/>
          <w:szCs w:val="20"/>
          <w:lang w:val="es-MX"/>
        </w:rPr>
        <w:t>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76D2B934" w14:textId="249C1204" w:rsidR="00354D6F" w:rsidRPr="00656523" w:rsidRDefault="00354D6F" w:rsidP="003F4E6C">
      <w:pPr>
        <w:spacing w:after="160"/>
        <w:jc w:val="both"/>
        <w:rPr>
          <w:rFonts w:ascii="Arial" w:hAnsi="Arial" w:cs="Arial"/>
          <w:b/>
          <w:bCs/>
          <w:caps/>
          <w:sz w:val="20"/>
          <w:szCs w:val="20"/>
          <w:lang w:val="es-MX"/>
        </w:rPr>
      </w:pPr>
      <w:r w:rsidRPr="00656523">
        <w:rPr>
          <w:rFonts w:ascii="Arial" w:hAnsi="Arial" w:cs="Arial"/>
          <w:b/>
          <w:bCs/>
          <w:caps/>
          <w:sz w:val="20"/>
          <w:szCs w:val="20"/>
          <w:lang w:val="es-MX"/>
        </w:rPr>
        <w:t>6.- Políticas de Contabilidad Significativas</w:t>
      </w:r>
    </w:p>
    <w:p w14:paraId="1D180515" w14:textId="77777777" w:rsidR="00DA7E3E" w:rsidRPr="0031655D" w:rsidRDefault="00DA7E3E" w:rsidP="00DA7E3E">
      <w:pPr>
        <w:pStyle w:val="Default"/>
        <w:jc w:val="both"/>
        <w:rPr>
          <w:rFonts w:ascii="Arial" w:hAnsi="Arial" w:cs="Arial"/>
          <w:b/>
          <w:bCs/>
          <w:color w:val="auto"/>
          <w:sz w:val="20"/>
          <w:szCs w:val="20"/>
        </w:rPr>
      </w:pPr>
      <w:r w:rsidRPr="0031655D">
        <w:rPr>
          <w:rFonts w:ascii="Arial" w:hAnsi="Arial" w:cs="Arial"/>
          <w:b/>
          <w:bCs/>
          <w:color w:val="auto"/>
          <w:sz w:val="20"/>
          <w:szCs w:val="20"/>
        </w:rPr>
        <w:t>A continuación, se enlistan las políticas contables más significativas de nuestro Ente</w:t>
      </w:r>
    </w:p>
    <w:p w14:paraId="3D87BF9C" w14:textId="77777777" w:rsidR="00DA7E3E" w:rsidRPr="0031655D" w:rsidRDefault="00DA7E3E" w:rsidP="00DA7E3E">
      <w:pPr>
        <w:pStyle w:val="Default"/>
        <w:jc w:val="both"/>
        <w:rPr>
          <w:rFonts w:ascii="Arial" w:hAnsi="Arial" w:cs="Arial"/>
          <w:b/>
          <w:bCs/>
          <w:color w:val="auto"/>
          <w:sz w:val="20"/>
          <w:szCs w:val="20"/>
        </w:rPr>
      </w:pPr>
    </w:p>
    <w:p w14:paraId="1BCE9A5E"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 xml:space="preserve">Devengo contable: </w:t>
      </w:r>
      <w:r w:rsidRPr="0031655D">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31655D">
        <w:rPr>
          <w:rFonts w:ascii="Arial" w:hAnsi="Arial" w:cs="Arial"/>
          <w:color w:val="auto"/>
          <w:sz w:val="20"/>
          <w:szCs w:val="20"/>
        </w:rPr>
        <w:t xml:space="preserve"> exista jurídicamente el derecho de cobro. </w:t>
      </w:r>
    </w:p>
    <w:p w14:paraId="6004C1B1" w14:textId="77777777" w:rsidR="00DA7E3E" w:rsidRPr="0031655D" w:rsidRDefault="00DA7E3E" w:rsidP="00DA7E3E">
      <w:pPr>
        <w:pStyle w:val="Default"/>
        <w:spacing w:line="276" w:lineRule="auto"/>
        <w:jc w:val="both"/>
        <w:rPr>
          <w:rFonts w:ascii="Arial" w:hAnsi="Arial" w:cs="Arial"/>
          <w:color w:val="auto"/>
          <w:sz w:val="20"/>
          <w:szCs w:val="20"/>
        </w:rPr>
      </w:pPr>
    </w:p>
    <w:p w14:paraId="31879053"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color w:val="auto"/>
          <w:sz w:val="20"/>
          <w:szCs w:val="20"/>
        </w:rPr>
        <w:t>Con base en lo establecido en las Normas y Metodología para la Determinación de los Momentos Contables de los Ingresos y en las Normas y Metodología para la Determinación de los Momentos Contables de los Egresos.</w:t>
      </w:r>
    </w:p>
    <w:p w14:paraId="38B87EA5" w14:textId="77777777" w:rsidR="00DA7E3E" w:rsidRPr="0031655D" w:rsidRDefault="00DA7E3E" w:rsidP="00DA7E3E">
      <w:pPr>
        <w:pStyle w:val="Default"/>
        <w:spacing w:line="276" w:lineRule="auto"/>
        <w:jc w:val="both"/>
        <w:rPr>
          <w:rFonts w:ascii="Arial" w:hAnsi="Arial" w:cs="Arial"/>
          <w:b/>
          <w:bCs/>
          <w:color w:val="auto"/>
          <w:sz w:val="20"/>
          <w:szCs w:val="20"/>
        </w:rPr>
      </w:pPr>
    </w:p>
    <w:p w14:paraId="18DF4627"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Depreciación:</w:t>
      </w:r>
      <w:r w:rsidRPr="0031655D">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48930136" w14:textId="77777777" w:rsidR="00DA7E3E" w:rsidRPr="0031655D" w:rsidRDefault="00DA7E3E" w:rsidP="00DA7E3E">
      <w:pPr>
        <w:pStyle w:val="Default"/>
        <w:spacing w:line="276" w:lineRule="auto"/>
        <w:jc w:val="both"/>
        <w:rPr>
          <w:rFonts w:ascii="Arial" w:hAnsi="Arial" w:cs="Arial"/>
          <w:color w:val="auto"/>
          <w:sz w:val="20"/>
          <w:szCs w:val="20"/>
        </w:rPr>
      </w:pPr>
    </w:p>
    <w:p w14:paraId="4AA2538D"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506C2762" w14:textId="77777777" w:rsidR="00DA7E3E" w:rsidRPr="0031655D" w:rsidRDefault="00DA7E3E" w:rsidP="00DA7E3E">
      <w:pPr>
        <w:pStyle w:val="Default"/>
        <w:spacing w:line="276" w:lineRule="auto"/>
        <w:jc w:val="both"/>
        <w:rPr>
          <w:rFonts w:ascii="Arial" w:hAnsi="Arial" w:cs="Arial"/>
          <w:color w:val="auto"/>
          <w:sz w:val="20"/>
          <w:szCs w:val="20"/>
        </w:rPr>
      </w:pPr>
    </w:p>
    <w:p w14:paraId="602FA84D"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Inventario Físico:</w:t>
      </w:r>
      <w:r w:rsidRPr="0031655D">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1F5879AD" w14:textId="77777777" w:rsidR="00DA7E3E" w:rsidRPr="0031655D" w:rsidRDefault="00DA7E3E" w:rsidP="00DA7E3E">
      <w:pPr>
        <w:pStyle w:val="Default"/>
        <w:spacing w:line="276" w:lineRule="auto"/>
        <w:jc w:val="both"/>
        <w:rPr>
          <w:rFonts w:ascii="Arial" w:hAnsi="Arial" w:cs="Arial"/>
          <w:color w:val="auto"/>
          <w:sz w:val="20"/>
          <w:szCs w:val="20"/>
        </w:rPr>
      </w:pPr>
    </w:p>
    <w:p w14:paraId="2040A450"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color w:val="auto"/>
          <w:sz w:val="20"/>
          <w:szCs w:val="20"/>
        </w:rPr>
        <w:t>Y el levantamiento físico de los almacenes se realiza de forma trimestral, previo a la emisión de información financiera en caso de contar con estos registros.</w:t>
      </w:r>
    </w:p>
    <w:p w14:paraId="6AEC48F5" w14:textId="77777777" w:rsidR="00DA7E3E" w:rsidRPr="0031655D" w:rsidRDefault="00DA7E3E" w:rsidP="00DA7E3E">
      <w:pPr>
        <w:pStyle w:val="Default"/>
        <w:spacing w:line="276" w:lineRule="auto"/>
        <w:jc w:val="both"/>
        <w:rPr>
          <w:rFonts w:ascii="Arial" w:hAnsi="Arial" w:cs="Arial"/>
          <w:color w:val="auto"/>
          <w:sz w:val="20"/>
          <w:szCs w:val="20"/>
        </w:rPr>
      </w:pPr>
    </w:p>
    <w:p w14:paraId="05B7CC2E"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Capitalización de activos:</w:t>
      </w:r>
      <w:r w:rsidRPr="0031655D">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o Equivalente en cada caso en particular, y serán sujetos a los controles correspondientes respecto el levantamiento físico.</w:t>
      </w:r>
    </w:p>
    <w:p w14:paraId="7720A6D9" w14:textId="77777777" w:rsidR="00DA7E3E" w:rsidRPr="0031655D" w:rsidRDefault="00DA7E3E" w:rsidP="00DA7E3E">
      <w:pPr>
        <w:pStyle w:val="Default"/>
        <w:spacing w:line="276" w:lineRule="auto"/>
        <w:jc w:val="both"/>
        <w:rPr>
          <w:rFonts w:ascii="Arial" w:hAnsi="Arial" w:cs="Arial"/>
          <w:color w:val="auto"/>
          <w:sz w:val="20"/>
          <w:szCs w:val="20"/>
        </w:rPr>
      </w:pPr>
    </w:p>
    <w:p w14:paraId="3AADBE21"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Obras en proceso:</w:t>
      </w:r>
      <w:r w:rsidRPr="0031655D">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3663D606" w14:textId="77777777" w:rsidR="00DA7E3E" w:rsidRPr="0031655D" w:rsidRDefault="00DA7E3E" w:rsidP="00DA7E3E">
      <w:pPr>
        <w:pStyle w:val="Default"/>
        <w:spacing w:line="276" w:lineRule="auto"/>
        <w:jc w:val="both"/>
        <w:rPr>
          <w:rFonts w:ascii="Arial" w:hAnsi="Arial" w:cs="Arial"/>
          <w:color w:val="auto"/>
          <w:sz w:val="20"/>
          <w:szCs w:val="20"/>
        </w:rPr>
      </w:pPr>
    </w:p>
    <w:p w14:paraId="2F167C72" w14:textId="77777777" w:rsidR="00DA7E3E" w:rsidRPr="0031655D" w:rsidRDefault="00DA7E3E" w:rsidP="00DA7E3E">
      <w:pPr>
        <w:pStyle w:val="Default"/>
        <w:numPr>
          <w:ilvl w:val="0"/>
          <w:numId w:val="17"/>
        </w:numPr>
        <w:spacing w:line="276" w:lineRule="auto"/>
        <w:jc w:val="both"/>
        <w:rPr>
          <w:rFonts w:ascii="Arial" w:hAnsi="Arial" w:cs="Arial"/>
          <w:color w:val="auto"/>
          <w:sz w:val="20"/>
          <w:szCs w:val="20"/>
          <w:lang w:val="es-US"/>
        </w:rPr>
      </w:pPr>
      <w:r w:rsidRPr="0031655D">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0CB0FA35" w14:textId="77777777" w:rsidR="00DA7E3E" w:rsidRPr="0031655D" w:rsidRDefault="00DA7E3E" w:rsidP="00DA7E3E">
      <w:pPr>
        <w:pStyle w:val="Default"/>
        <w:spacing w:line="276" w:lineRule="auto"/>
        <w:jc w:val="both"/>
        <w:rPr>
          <w:rFonts w:ascii="Arial" w:hAnsi="Arial" w:cs="Arial"/>
          <w:color w:val="auto"/>
          <w:sz w:val="20"/>
          <w:szCs w:val="20"/>
          <w:lang w:val="es-US"/>
        </w:rPr>
      </w:pPr>
    </w:p>
    <w:p w14:paraId="7C7B8018" w14:textId="77777777" w:rsidR="00DA7E3E" w:rsidRPr="0031655D" w:rsidRDefault="00DA7E3E" w:rsidP="00DA7E3E">
      <w:pPr>
        <w:pStyle w:val="Default"/>
        <w:numPr>
          <w:ilvl w:val="0"/>
          <w:numId w:val="17"/>
        </w:numPr>
        <w:spacing w:line="276" w:lineRule="auto"/>
        <w:jc w:val="both"/>
        <w:rPr>
          <w:rFonts w:ascii="Arial" w:hAnsi="Arial" w:cs="Arial"/>
          <w:color w:val="auto"/>
          <w:sz w:val="20"/>
          <w:szCs w:val="20"/>
          <w:lang w:val="es-US"/>
        </w:rPr>
      </w:pPr>
      <w:r w:rsidRPr="0031655D">
        <w:rPr>
          <w:rFonts w:ascii="Arial" w:hAnsi="Arial" w:cs="Arial"/>
          <w:color w:val="auto"/>
          <w:sz w:val="20"/>
          <w:szCs w:val="20"/>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28EE0571" w14:textId="77777777" w:rsidR="00DA7E3E" w:rsidRPr="0031655D" w:rsidRDefault="00DA7E3E" w:rsidP="00DA7E3E">
      <w:pPr>
        <w:pStyle w:val="Default"/>
        <w:spacing w:line="276" w:lineRule="auto"/>
        <w:jc w:val="both"/>
        <w:rPr>
          <w:rFonts w:ascii="Arial" w:hAnsi="Arial" w:cs="Arial"/>
          <w:color w:val="auto"/>
          <w:sz w:val="20"/>
          <w:szCs w:val="20"/>
        </w:rPr>
      </w:pPr>
    </w:p>
    <w:p w14:paraId="4E53891B"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Consolidación de Organismos Descentralizados y Desconcentrados:</w:t>
      </w:r>
      <w:r w:rsidRPr="0031655D">
        <w:rPr>
          <w:rFonts w:ascii="Arial" w:hAnsi="Arial" w:cs="Arial"/>
          <w:color w:val="auto"/>
          <w:sz w:val="20"/>
          <w:szCs w:val="20"/>
        </w:rPr>
        <w:t xml:space="preserve"> Las unidades del gobierno que prestan servicios a más de un gobierno local y/</w:t>
      </w:r>
      <w:proofErr w:type="spellStart"/>
      <w:r w:rsidRPr="0031655D">
        <w:rPr>
          <w:rFonts w:ascii="Arial" w:hAnsi="Arial" w:cs="Arial"/>
          <w:color w:val="auto"/>
          <w:sz w:val="20"/>
          <w:szCs w:val="20"/>
        </w:rPr>
        <w:t>o</w:t>
      </w:r>
      <w:proofErr w:type="spellEnd"/>
      <w:r w:rsidRPr="0031655D">
        <w:rPr>
          <w:rFonts w:ascii="Arial" w:hAnsi="Arial" w:cs="Arial"/>
          <w:color w:val="auto"/>
          <w:sz w:val="20"/>
          <w:szCs w:val="20"/>
        </w:rPr>
        <w:t xml:space="preserve"> Organismos Autónomos se incluirán en el nivel de gobierno que predomina en sus operaciones y finanzas.</w:t>
      </w:r>
    </w:p>
    <w:p w14:paraId="75BFAE77" w14:textId="77777777" w:rsidR="00DA7E3E" w:rsidRPr="0031655D" w:rsidRDefault="00DA7E3E" w:rsidP="00DA7E3E">
      <w:pPr>
        <w:pStyle w:val="Default"/>
        <w:spacing w:line="276" w:lineRule="auto"/>
        <w:jc w:val="both"/>
        <w:rPr>
          <w:rFonts w:ascii="Arial" w:hAnsi="Arial" w:cs="Arial"/>
          <w:color w:val="auto"/>
          <w:sz w:val="20"/>
          <w:szCs w:val="20"/>
        </w:rPr>
      </w:pPr>
    </w:p>
    <w:p w14:paraId="55950D61" w14:textId="77777777" w:rsidR="00DA7E3E" w:rsidRPr="0031655D" w:rsidRDefault="00DA7E3E" w:rsidP="00DA7E3E">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Bienes sin valor de adquisición o sobrantes.</w:t>
      </w:r>
      <w:r w:rsidRPr="0031655D">
        <w:rPr>
          <w:rFonts w:ascii="Arial" w:hAnsi="Arial" w:cs="Arial"/>
          <w:color w:val="auto"/>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522F2FB5" w14:textId="77777777" w:rsidR="00DA7E3E" w:rsidRPr="0031655D" w:rsidRDefault="00DA7E3E" w:rsidP="00DA7E3E">
      <w:pPr>
        <w:pStyle w:val="Default"/>
        <w:spacing w:line="276" w:lineRule="auto"/>
        <w:jc w:val="both"/>
        <w:rPr>
          <w:rFonts w:ascii="Arial" w:hAnsi="Arial" w:cs="Arial"/>
          <w:color w:val="auto"/>
          <w:sz w:val="20"/>
          <w:szCs w:val="20"/>
        </w:rPr>
      </w:pPr>
    </w:p>
    <w:p w14:paraId="77461B0D" w14:textId="77777777" w:rsidR="00DA7E3E" w:rsidRPr="0031655D" w:rsidRDefault="00DA7E3E" w:rsidP="00DA7E3E">
      <w:pPr>
        <w:pStyle w:val="Default"/>
        <w:spacing w:line="276" w:lineRule="auto"/>
        <w:jc w:val="both"/>
        <w:rPr>
          <w:rFonts w:ascii="Arial" w:hAnsi="Arial" w:cs="Arial"/>
          <w:bCs/>
          <w:color w:val="auto"/>
          <w:sz w:val="20"/>
          <w:szCs w:val="20"/>
        </w:rPr>
      </w:pPr>
      <w:r w:rsidRPr="0031655D">
        <w:rPr>
          <w:rFonts w:ascii="Arial" w:hAnsi="Arial" w:cs="Arial"/>
          <w:b/>
          <w:bCs/>
          <w:color w:val="auto"/>
          <w:sz w:val="20"/>
          <w:szCs w:val="20"/>
        </w:rPr>
        <w:lastRenderedPageBreak/>
        <w:t>Beneficios a empleados:</w:t>
      </w:r>
      <w:r w:rsidRPr="0031655D">
        <w:rPr>
          <w:rFonts w:ascii="Arial" w:hAnsi="Arial" w:cs="Arial"/>
          <w:bCs/>
          <w:color w:val="auto"/>
          <w:sz w:val="20"/>
          <w:szCs w:val="20"/>
        </w:rPr>
        <w:t xml:space="preserve"> </w:t>
      </w:r>
      <w:r w:rsidRPr="0031655D">
        <w:rPr>
          <w:rFonts w:ascii="Arial" w:hAnsi="Arial" w:cs="Arial"/>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31655D">
        <w:rPr>
          <w:rFonts w:ascii="Arial" w:hAnsi="Arial" w:cs="Arial"/>
          <w:bCs/>
          <w:color w:val="auto"/>
          <w:sz w:val="20"/>
          <w:szCs w:val="20"/>
        </w:rPr>
        <w:t>.</w:t>
      </w:r>
    </w:p>
    <w:p w14:paraId="5788BBEE" w14:textId="77777777" w:rsidR="00DA7E3E" w:rsidRPr="0031655D" w:rsidRDefault="00DA7E3E" w:rsidP="00DA7E3E">
      <w:pPr>
        <w:pStyle w:val="Default"/>
        <w:spacing w:line="276" w:lineRule="auto"/>
        <w:jc w:val="both"/>
        <w:rPr>
          <w:rFonts w:ascii="Arial" w:hAnsi="Arial" w:cs="Arial"/>
          <w:bCs/>
          <w:color w:val="auto"/>
          <w:sz w:val="20"/>
          <w:szCs w:val="20"/>
        </w:rPr>
      </w:pPr>
    </w:p>
    <w:p w14:paraId="339E7D31" w14:textId="77777777" w:rsidR="00DA7E3E" w:rsidRPr="0031655D" w:rsidRDefault="00DA7E3E" w:rsidP="00DA7E3E">
      <w:pPr>
        <w:pStyle w:val="Default"/>
        <w:spacing w:line="276" w:lineRule="auto"/>
        <w:jc w:val="both"/>
        <w:rPr>
          <w:rFonts w:ascii="Arial" w:hAnsi="Arial" w:cs="Arial"/>
          <w:bCs/>
          <w:color w:val="auto"/>
          <w:sz w:val="20"/>
          <w:szCs w:val="20"/>
        </w:rPr>
      </w:pPr>
      <w:r w:rsidRPr="0031655D">
        <w:rPr>
          <w:rFonts w:ascii="Arial" w:hAnsi="Arial" w:cs="Arial"/>
          <w:b/>
          <w:bCs/>
          <w:color w:val="auto"/>
          <w:sz w:val="20"/>
          <w:szCs w:val="20"/>
        </w:rPr>
        <w:t xml:space="preserve">Cambios en políticas contables y corrección de errores: </w:t>
      </w:r>
      <w:r w:rsidRPr="0031655D">
        <w:rPr>
          <w:rFonts w:ascii="Arial" w:hAnsi="Arial" w:cs="Arial"/>
          <w:bCs/>
          <w:color w:val="auto"/>
          <w:sz w:val="20"/>
          <w:szCs w:val="20"/>
        </w:rPr>
        <w:t>El Ente revela trimestralmente y de forma anual los cambios en políticas contables y correcciones de errores en las notas de gestión administrativa.</w:t>
      </w:r>
    </w:p>
    <w:p w14:paraId="62359192" w14:textId="77777777" w:rsidR="00DA7E3E" w:rsidRPr="0031655D" w:rsidRDefault="00DA7E3E" w:rsidP="00DA7E3E">
      <w:pPr>
        <w:pStyle w:val="Default"/>
        <w:spacing w:line="276" w:lineRule="auto"/>
        <w:jc w:val="both"/>
        <w:rPr>
          <w:rFonts w:ascii="Arial" w:hAnsi="Arial" w:cs="Arial"/>
          <w:bCs/>
          <w:color w:val="auto"/>
          <w:sz w:val="20"/>
          <w:szCs w:val="20"/>
        </w:rPr>
      </w:pPr>
    </w:p>
    <w:p w14:paraId="3C1E86E6" w14:textId="77777777" w:rsidR="00DA7E3E" w:rsidRPr="0031655D" w:rsidRDefault="00DA7E3E" w:rsidP="00DA7E3E">
      <w:pPr>
        <w:pStyle w:val="Default"/>
        <w:spacing w:line="276" w:lineRule="auto"/>
        <w:jc w:val="both"/>
        <w:rPr>
          <w:rFonts w:ascii="Arial" w:hAnsi="Arial" w:cs="Arial"/>
          <w:sz w:val="20"/>
          <w:szCs w:val="20"/>
        </w:rPr>
      </w:pPr>
      <w:r w:rsidRPr="0031655D">
        <w:rPr>
          <w:rFonts w:ascii="Arial" w:hAnsi="Arial" w:cs="Arial"/>
          <w:b/>
          <w:bCs/>
          <w:color w:val="auto"/>
          <w:sz w:val="20"/>
          <w:szCs w:val="20"/>
        </w:rPr>
        <w:t>Depuración y cancelación de saldos</w:t>
      </w:r>
      <w:r w:rsidRPr="0031655D">
        <w:rPr>
          <w:rFonts w:ascii="Arial" w:hAnsi="Arial" w:cs="Arial"/>
          <w:bCs/>
          <w:color w:val="auto"/>
          <w:sz w:val="20"/>
          <w:szCs w:val="20"/>
        </w:rPr>
        <w:t>:</w:t>
      </w:r>
      <w:r w:rsidRPr="0031655D">
        <w:rPr>
          <w:rFonts w:ascii="Arial" w:hAnsi="Arial" w:cs="Arial"/>
          <w:sz w:val="20"/>
          <w:szCs w:val="20"/>
        </w:rPr>
        <w:t xml:space="preserve"> La entidad cuenta con una política de depuración constante, con la finalidad de garantizar la razonabilidad de las cifras.</w:t>
      </w:r>
    </w:p>
    <w:p w14:paraId="7A29FEDE" w14:textId="77777777" w:rsidR="00DA7E3E" w:rsidRPr="0031655D" w:rsidRDefault="00DA7E3E" w:rsidP="00DA7E3E">
      <w:pPr>
        <w:spacing w:after="160"/>
        <w:jc w:val="both"/>
        <w:rPr>
          <w:rFonts w:ascii="Arial" w:hAnsi="Arial" w:cs="Arial"/>
          <w:bCs/>
          <w:sz w:val="20"/>
          <w:szCs w:val="20"/>
          <w:lang w:val="es-MX"/>
        </w:rPr>
      </w:pPr>
    </w:p>
    <w:p w14:paraId="38237845" w14:textId="77777777" w:rsidR="00DA7E3E" w:rsidRPr="0031655D" w:rsidRDefault="00DA7E3E" w:rsidP="00DA7E3E">
      <w:pPr>
        <w:spacing w:after="160"/>
        <w:jc w:val="both"/>
        <w:rPr>
          <w:rFonts w:ascii="Arial" w:hAnsi="Arial" w:cs="Arial"/>
          <w:bCs/>
          <w:sz w:val="20"/>
          <w:szCs w:val="20"/>
          <w:lang w:val="es-MX"/>
        </w:rPr>
      </w:pPr>
      <w:r w:rsidRPr="0031655D">
        <w:rPr>
          <w:rFonts w:ascii="Arial" w:hAnsi="Arial" w:cs="Arial"/>
          <w:bCs/>
          <w:sz w:val="20"/>
          <w:szCs w:val="20"/>
          <w:lang w:val="es-MX"/>
        </w:rPr>
        <w:t>De este apartado tenemos a bien informar lo siguiente; que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0FFA605D" w14:textId="765939BC"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caps/>
          <w:sz w:val="20"/>
          <w:szCs w:val="20"/>
          <w:lang w:val="es-MX"/>
        </w:rPr>
        <w:t>7.- Posición en La MONEDA Extranjera y Protección por riesgo cambiario</w:t>
      </w:r>
    </w:p>
    <w:p w14:paraId="5748D4E7" w14:textId="72F932E8"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201C753E" w14:textId="57BF4870"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el organismo informa que no realiza movimientos en los siguientes rubros:</w:t>
      </w:r>
    </w:p>
    <w:p w14:paraId="395FF5B5" w14:textId="2F2BDB85"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a) activos en moneda extranjera.</w:t>
      </w:r>
    </w:p>
    <w:p w14:paraId="3161F4E6" w14:textId="209EA42A"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b) pasivos en moneda extranjera.</w:t>
      </w:r>
    </w:p>
    <w:p w14:paraId="15FCF4B9" w14:textId="5E8AB83F"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c) posición en moneda extranjera.</w:t>
      </w:r>
    </w:p>
    <w:p w14:paraId="24451687" w14:textId="30029F8F" w:rsidR="00817904"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d) tipo de cambio.</w:t>
      </w:r>
    </w:p>
    <w:p w14:paraId="48B0BE12" w14:textId="4D0596CD" w:rsidR="004D2007" w:rsidRPr="00DA7E3E" w:rsidRDefault="00DA7E3E" w:rsidP="00817904">
      <w:pPr>
        <w:spacing w:after="160"/>
        <w:rPr>
          <w:rFonts w:ascii="Arial" w:hAnsi="Arial" w:cs="Arial"/>
          <w:bCs/>
          <w:caps/>
          <w:sz w:val="20"/>
          <w:szCs w:val="20"/>
          <w:lang w:val="es-MX"/>
        </w:rPr>
      </w:pPr>
      <w:r w:rsidRPr="00DA7E3E">
        <w:rPr>
          <w:rFonts w:ascii="Arial" w:hAnsi="Arial" w:cs="Arial"/>
          <w:bCs/>
          <w:sz w:val="20"/>
          <w:szCs w:val="20"/>
          <w:lang w:val="es-MX"/>
        </w:rPr>
        <w:t>e) equivalente en moneda nacional.</w:t>
      </w:r>
    </w:p>
    <w:p w14:paraId="21102449" w14:textId="77777777"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caps/>
          <w:sz w:val="20"/>
          <w:szCs w:val="20"/>
          <w:lang w:val="es-MX"/>
        </w:rPr>
        <w:t>8.- Reporte Analítico del Activo</w:t>
      </w:r>
    </w:p>
    <w:p w14:paraId="11127D41" w14:textId="77777777" w:rsidR="00C24976" w:rsidRPr="0031655D" w:rsidRDefault="00C24976" w:rsidP="00C24976">
      <w:pPr>
        <w:spacing w:after="160"/>
        <w:jc w:val="both"/>
        <w:rPr>
          <w:rFonts w:ascii="Arial" w:hAnsi="Arial" w:cs="Arial"/>
          <w:bCs/>
          <w:caps/>
          <w:sz w:val="20"/>
          <w:szCs w:val="20"/>
          <w:lang w:val="es-MX"/>
        </w:rPr>
      </w:pPr>
      <w:r>
        <w:rPr>
          <w:rFonts w:ascii="Arial" w:hAnsi="Arial" w:cs="Arial"/>
          <w:bCs/>
          <w:sz w:val="20"/>
          <w:szCs w:val="20"/>
          <w:lang w:val="es-MX"/>
        </w:rPr>
        <w:t>D</w:t>
      </w:r>
      <w:r w:rsidRPr="0031655D">
        <w:rPr>
          <w:rFonts w:ascii="Arial" w:hAnsi="Arial" w:cs="Arial"/>
          <w:bCs/>
          <w:sz w:val="20"/>
          <w:szCs w:val="20"/>
          <w:lang w:val="es-MX"/>
        </w:rPr>
        <w:t>ebe mostrar la siguiente información:</w:t>
      </w:r>
    </w:p>
    <w:p w14:paraId="0D5BD3A6"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 xml:space="preserve">a) </w:t>
      </w:r>
      <w:r>
        <w:rPr>
          <w:rFonts w:ascii="Arial" w:hAnsi="Arial" w:cs="Arial"/>
          <w:bCs/>
          <w:sz w:val="20"/>
          <w:szCs w:val="20"/>
          <w:lang w:val="es-MX"/>
        </w:rPr>
        <w:t>V</w:t>
      </w:r>
      <w:r w:rsidRPr="0031655D">
        <w:rPr>
          <w:rFonts w:ascii="Arial" w:hAnsi="Arial" w:cs="Arial"/>
          <w:bCs/>
          <w:sz w:val="20"/>
          <w:szCs w:val="20"/>
          <w:lang w:val="es-MX"/>
        </w:rPr>
        <w:t>ida útil o porcentajes de depreciación, deterioro o amortización utilizados en los diferentes tipos de activos se realizar de acuerdo a la "guía de vida útil estimada y porcentajes de depreciación" que emite el CONAC.</w:t>
      </w:r>
    </w:p>
    <w:p w14:paraId="16D34127"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b) no hay cambios en el porcentaje de depreciación o valor residual de los activos en el presente trimestre.</w:t>
      </w:r>
    </w:p>
    <w:p w14:paraId="41773156"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c) no hay gastos capitalizados en el ejercicio, tanto financieros como de investigación y desarrollo.</w:t>
      </w:r>
    </w:p>
    <w:p w14:paraId="14AC849D"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d) no se presentan riegos por tipo de cambio o tipo de interés de las inversiones financieras.</w:t>
      </w:r>
    </w:p>
    <w:p w14:paraId="396842BE"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lastRenderedPageBreak/>
        <w:t>e) no se adquirió ni construyo algún bien al mes de diciembre por lo tanto no hay valor activado en los bienes construidos por la entidad.</w:t>
      </w:r>
    </w:p>
    <w:p w14:paraId="6FD54657"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f) no se presentaron al mes de diciembre otras circunstancias de carácter significativo que afecten el activo, tales como bienes en garantía, señalados en embargos, litigios, títulos de inversiones entregados en garantías, baja significativa del valor de inversiones financieras, etc.</w:t>
      </w:r>
    </w:p>
    <w:p w14:paraId="63F87735"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g) no se realizó en el organismo el desmantelamiento de activos, procedimientos, implicaciones, efectos contables.</w:t>
      </w:r>
    </w:p>
    <w:p w14:paraId="4E0212FB" w14:textId="66D0836D"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 xml:space="preserve">h) el organismo cuenta con pocos bienes muebles por lo tanto realiza movimientos </w:t>
      </w:r>
      <w:r w:rsidRPr="0031655D">
        <w:rPr>
          <w:rFonts w:ascii="Arial" w:hAnsi="Arial" w:cs="Arial"/>
          <w:bCs/>
          <w:sz w:val="20"/>
          <w:szCs w:val="20"/>
          <w:lang w:val="es-MX"/>
        </w:rPr>
        <w:t>mínimos</w:t>
      </w:r>
      <w:r w:rsidRPr="0031655D">
        <w:rPr>
          <w:rFonts w:ascii="Arial" w:hAnsi="Arial" w:cs="Arial"/>
          <w:bCs/>
          <w:sz w:val="20"/>
          <w:szCs w:val="20"/>
          <w:lang w:val="es-MX"/>
        </w:rPr>
        <w:t xml:space="preserve"> en la administración de activos y su planeación con el objetivo de que el ente los utilice de manera más efectiva.</w:t>
      </w:r>
    </w:p>
    <w:p w14:paraId="0640241C" w14:textId="6D419BBB"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caps/>
          <w:sz w:val="20"/>
          <w:szCs w:val="20"/>
          <w:lang w:val="es-MX"/>
        </w:rPr>
        <w:t xml:space="preserve">9.- Fideicomisos, mandatos y análogos </w:t>
      </w:r>
    </w:p>
    <w:p w14:paraId="2CF534D3" w14:textId="77777777" w:rsidR="00C24976" w:rsidRPr="0031655D" w:rsidRDefault="00C24976" w:rsidP="00C24976">
      <w:pPr>
        <w:spacing w:before="240" w:after="160"/>
        <w:jc w:val="both"/>
        <w:rPr>
          <w:rFonts w:ascii="Arial" w:hAnsi="Arial" w:cs="Arial"/>
          <w:bCs/>
          <w:sz w:val="20"/>
          <w:szCs w:val="20"/>
          <w:lang w:val="es-MX"/>
        </w:rPr>
      </w:pPr>
      <w:r w:rsidRPr="0031655D">
        <w:rPr>
          <w:rFonts w:ascii="Arial" w:hAnsi="Arial" w:cs="Arial"/>
          <w:bCs/>
          <w:sz w:val="20"/>
          <w:szCs w:val="20"/>
          <w:lang w:val="es-MX"/>
        </w:rPr>
        <w:t>No tenemos operaciones que reflejen saldos en estos conceptos, pero en el caso de presentarse se registrarán de acuerdo con la normatividad aplicable, emitida por el propio Consejo Nacional para la Armonización Contable.</w:t>
      </w:r>
    </w:p>
    <w:p w14:paraId="55F85838" w14:textId="77777777" w:rsidR="00C24976" w:rsidRPr="0031655D" w:rsidRDefault="00C24976" w:rsidP="00C24976">
      <w:pPr>
        <w:spacing w:after="160"/>
        <w:jc w:val="both"/>
        <w:rPr>
          <w:rFonts w:ascii="Arial" w:hAnsi="Arial" w:cs="Arial"/>
          <w:bCs/>
          <w:caps/>
          <w:sz w:val="20"/>
          <w:szCs w:val="20"/>
          <w:lang w:val="es-MX"/>
        </w:rPr>
      </w:pPr>
      <w:r>
        <w:rPr>
          <w:rFonts w:ascii="Arial" w:hAnsi="Arial" w:cs="Arial"/>
          <w:bCs/>
          <w:sz w:val="20"/>
          <w:szCs w:val="20"/>
          <w:lang w:val="es-MX"/>
        </w:rPr>
        <w:t>E</w:t>
      </w:r>
      <w:r w:rsidRPr="0031655D">
        <w:rPr>
          <w:rFonts w:ascii="Arial" w:hAnsi="Arial" w:cs="Arial"/>
          <w:bCs/>
          <w:sz w:val="20"/>
          <w:szCs w:val="20"/>
          <w:lang w:val="es-MX"/>
        </w:rPr>
        <w:t>l organismo no cuenta con ninguna de las figuras jurídicas de este apartado por lo tanto no hay manifestación de información:</w:t>
      </w:r>
    </w:p>
    <w:p w14:paraId="335D46D1"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 xml:space="preserve">a) </w:t>
      </w:r>
      <w:r>
        <w:rPr>
          <w:rFonts w:ascii="Arial" w:hAnsi="Arial" w:cs="Arial"/>
          <w:bCs/>
          <w:sz w:val="20"/>
          <w:szCs w:val="20"/>
          <w:lang w:val="es-MX"/>
        </w:rPr>
        <w:t>P</w:t>
      </w:r>
      <w:r w:rsidRPr="0031655D">
        <w:rPr>
          <w:rFonts w:ascii="Arial" w:hAnsi="Arial" w:cs="Arial"/>
          <w:bCs/>
          <w:sz w:val="20"/>
          <w:szCs w:val="20"/>
          <w:lang w:val="es-MX"/>
        </w:rPr>
        <w:t>or ramo administrativo que los reporta.</w:t>
      </w:r>
    </w:p>
    <w:p w14:paraId="1C729E0A" w14:textId="77777777" w:rsidR="00C24976" w:rsidRPr="0031655D" w:rsidRDefault="00C24976" w:rsidP="00C24976">
      <w:pPr>
        <w:spacing w:after="160"/>
        <w:jc w:val="both"/>
        <w:rPr>
          <w:rFonts w:ascii="Arial" w:hAnsi="Arial" w:cs="Arial"/>
          <w:bCs/>
          <w:caps/>
          <w:sz w:val="20"/>
          <w:szCs w:val="20"/>
          <w:lang w:val="es-MX"/>
        </w:rPr>
      </w:pPr>
      <w:r w:rsidRPr="0031655D">
        <w:rPr>
          <w:rFonts w:ascii="Arial" w:hAnsi="Arial" w:cs="Arial"/>
          <w:bCs/>
          <w:sz w:val="20"/>
          <w:szCs w:val="20"/>
          <w:lang w:val="es-MX"/>
        </w:rPr>
        <w:t xml:space="preserve">b) </w:t>
      </w:r>
      <w:r>
        <w:rPr>
          <w:rFonts w:ascii="Arial" w:hAnsi="Arial" w:cs="Arial"/>
          <w:bCs/>
          <w:sz w:val="20"/>
          <w:szCs w:val="20"/>
          <w:lang w:val="es-MX"/>
        </w:rPr>
        <w:t>L</w:t>
      </w:r>
      <w:r w:rsidRPr="0031655D">
        <w:rPr>
          <w:rFonts w:ascii="Arial" w:hAnsi="Arial" w:cs="Arial"/>
          <w:bCs/>
          <w:sz w:val="20"/>
          <w:szCs w:val="20"/>
          <w:lang w:val="es-MX"/>
        </w:rPr>
        <w:t>ista de los de mayor monto de disponibilidad, relacionando aquéllos que conforman el 80% de las disponibilidades.</w:t>
      </w:r>
    </w:p>
    <w:p w14:paraId="62070DEF" w14:textId="6A69B43F"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caps/>
          <w:sz w:val="20"/>
          <w:szCs w:val="20"/>
          <w:lang w:val="es-MX"/>
        </w:rPr>
        <w:t xml:space="preserve">10.- Reporte de la Recaudación </w:t>
      </w:r>
    </w:p>
    <w:p w14:paraId="1648BDA3" w14:textId="16DD8DE0" w:rsidR="00C24976" w:rsidRPr="00901F29" w:rsidRDefault="00C24976" w:rsidP="00C24976">
      <w:pPr>
        <w:spacing w:after="160"/>
        <w:jc w:val="both"/>
        <w:rPr>
          <w:rFonts w:ascii="Arial" w:hAnsi="Arial" w:cs="Arial"/>
          <w:bCs/>
          <w:sz w:val="20"/>
          <w:szCs w:val="20"/>
          <w:lang w:val="es-MX"/>
        </w:rPr>
      </w:pPr>
      <w:r w:rsidRPr="00901F29">
        <w:rPr>
          <w:rFonts w:ascii="Arial" w:hAnsi="Arial" w:cs="Arial"/>
          <w:bCs/>
          <w:sz w:val="20"/>
          <w:szCs w:val="20"/>
          <w:lang w:val="es-MX"/>
        </w:rPr>
        <w:t xml:space="preserve">a) haciendo el análisis trimestral del comportamiento de la recaudación correspondiente al ente público o cualquier tipo de ingreso, de forma separada los ingresos locales de los federales se informa una recaudación de $ </w:t>
      </w:r>
      <w:r>
        <w:rPr>
          <w:rFonts w:ascii="Arial" w:hAnsi="Arial" w:cs="Arial"/>
          <w:bCs/>
          <w:sz w:val="20"/>
          <w:szCs w:val="20"/>
          <w:lang w:val="es-MX"/>
        </w:rPr>
        <w:t>3</w:t>
      </w:r>
      <w:r w:rsidR="00D56ECF">
        <w:rPr>
          <w:rFonts w:ascii="Arial" w:hAnsi="Arial" w:cs="Arial"/>
          <w:bCs/>
          <w:sz w:val="20"/>
          <w:szCs w:val="20"/>
          <w:lang w:val="es-MX"/>
        </w:rPr>
        <w:t>69</w:t>
      </w:r>
      <w:r w:rsidRPr="00901F29">
        <w:rPr>
          <w:rFonts w:ascii="Arial" w:hAnsi="Arial" w:cs="Arial"/>
          <w:bCs/>
          <w:sz w:val="20"/>
          <w:szCs w:val="20"/>
          <w:lang w:val="es-MX"/>
        </w:rPr>
        <w:t>,</w:t>
      </w:r>
      <w:r w:rsidR="00D56ECF">
        <w:rPr>
          <w:rFonts w:ascii="Arial" w:hAnsi="Arial" w:cs="Arial"/>
          <w:bCs/>
          <w:sz w:val="20"/>
          <w:szCs w:val="20"/>
          <w:lang w:val="es-MX"/>
        </w:rPr>
        <w:t>58</w:t>
      </w:r>
      <w:r>
        <w:rPr>
          <w:rFonts w:ascii="Arial" w:hAnsi="Arial" w:cs="Arial"/>
          <w:bCs/>
          <w:sz w:val="20"/>
          <w:szCs w:val="20"/>
          <w:lang w:val="es-MX"/>
        </w:rPr>
        <w:t>3</w:t>
      </w:r>
      <w:r w:rsidRPr="00901F29">
        <w:rPr>
          <w:rFonts w:ascii="Arial" w:hAnsi="Arial" w:cs="Arial"/>
          <w:bCs/>
          <w:sz w:val="20"/>
          <w:szCs w:val="20"/>
          <w:lang w:val="es-MX"/>
        </w:rPr>
        <w:t>.0</w:t>
      </w:r>
      <w:r>
        <w:rPr>
          <w:rFonts w:ascii="Arial" w:hAnsi="Arial" w:cs="Arial"/>
          <w:bCs/>
          <w:sz w:val="20"/>
          <w:szCs w:val="20"/>
          <w:lang w:val="es-MX"/>
        </w:rPr>
        <w:t>0</w:t>
      </w:r>
      <w:r w:rsidRPr="00901F29">
        <w:rPr>
          <w:rFonts w:ascii="Arial" w:hAnsi="Arial" w:cs="Arial"/>
          <w:bCs/>
          <w:sz w:val="20"/>
          <w:szCs w:val="20"/>
          <w:lang w:val="es-MX"/>
        </w:rPr>
        <w:t xml:space="preserve"> por concepto de derechos por la prestación de servicios públicos municipales.</w:t>
      </w:r>
    </w:p>
    <w:p w14:paraId="7F9FE20A" w14:textId="77777777" w:rsidR="00C24976" w:rsidRPr="00901F29" w:rsidRDefault="00C24976" w:rsidP="00C24976">
      <w:pPr>
        <w:spacing w:after="160"/>
        <w:jc w:val="both"/>
        <w:rPr>
          <w:rFonts w:ascii="Arial" w:hAnsi="Arial" w:cs="Arial"/>
          <w:bCs/>
          <w:sz w:val="20"/>
          <w:szCs w:val="20"/>
          <w:lang w:val="es-MX"/>
        </w:rPr>
      </w:pPr>
      <w:r w:rsidRPr="00901F29">
        <w:rPr>
          <w:rFonts w:ascii="Arial" w:hAnsi="Arial" w:cs="Arial"/>
          <w:bCs/>
          <w:sz w:val="20"/>
          <w:szCs w:val="20"/>
          <w:lang w:val="es-MX"/>
        </w:rPr>
        <w:t>b) la proyección de la recaudación e ingresos en el mediano plazo es incrementar la recaudación en un 10 % en relación del año anterior implementando estrategias de condonación de recargos.</w:t>
      </w:r>
    </w:p>
    <w:p w14:paraId="5DA8B91A" w14:textId="70497A03"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caps/>
          <w:sz w:val="20"/>
          <w:szCs w:val="20"/>
          <w:lang w:val="es-MX"/>
        </w:rPr>
        <w:t>11.- Información sobre la deuda y el reporte analítico de la deuda</w:t>
      </w:r>
    </w:p>
    <w:p w14:paraId="10B68AA8" w14:textId="77777777" w:rsidR="00D56ECF" w:rsidRPr="0031655D" w:rsidRDefault="00D56ECF" w:rsidP="00D56ECF">
      <w:pPr>
        <w:spacing w:before="240" w:after="160"/>
        <w:jc w:val="both"/>
        <w:rPr>
          <w:rFonts w:ascii="Arial" w:hAnsi="Arial" w:cs="Arial"/>
          <w:b/>
          <w:bCs/>
          <w:caps/>
          <w:sz w:val="20"/>
          <w:szCs w:val="20"/>
          <w:lang w:val="es-MX"/>
        </w:rPr>
      </w:pPr>
      <w:r w:rsidRPr="0031655D">
        <w:rPr>
          <w:rFonts w:ascii="Arial" w:hAnsi="Arial" w:cs="Arial"/>
          <w:bCs/>
          <w:sz w:val="20"/>
          <w:szCs w:val="20"/>
          <w:lang w:val="es-MX"/>
        </w:rPr>
        <w:t>En nuestro Ente 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en nuestros Estados Financieros que se respeta lo establecido en la Ley de Disciplina Financiera de las Entidades Federativas y sus Municipios, al considerarse los montos para el presupuesto de egresos y poder liquidar</w:t>
      </w:r>
    </w:p>
    <w:p w14:paraId="35BAFE7D" w14:textId="6BF05F1D" w:rsidR="005631DE" w:rsidRPr="00656523" w:rsidRDefault="00354D6F" w:rsidP="005631DE">
      <w:pPr>
        <w:spacing w:before="240" w:after="160"/>
        <w:rPr>
          <w:rFonts w:ascii="Arial" w:hAnsi="Arial" w:cs="Arial"/>
          <w:sz w:val="20"/>
          <w:szCs w:val="20"/>
          <w:lang w:val="es-MX"/>
        </w:rPr>
      </w:pPr>
      <w:r w:rsidRPr="00656523">
        <w:rPr>
          <w:rFonts w:ascii="Arial" w:hAnsi="Arial" w:cs="Arial"/>
          <w:b/>
          <w:bCs/>
          <w:sz w:val="20"/>
          <w:szCs w:val="20"/>
          <w:lang w:val="es-MX"/>
        </w:rPr>
        <w:t xml:space="preserve">12.- </w:t>
      </w:r>
      <w:r w:rsidRPr="00656523">
        <w:rPr>
          <w:rFonts w:ascii="Arial" w:hAnsi="Arial" w:cs="Arial"/>
          <w:b/>
          <w:bCs/>
          <w:caps/>
          <w:sz w:val="20"/>
          <w:szCs w:val="20"/>
          <w:lang w:val="es-MX"/>
        </w:rPr>
        <w:t>Calificaciones otorgadas</w:t>
      </w:r>
      <w:r w:rsidR="005631DE" w:rsidRPr="00656523">
        <w:rPr>
          <w:rFonts w:ascii="Arial" w:hAnsi="Arial" w:cs="Arial"/>
          <w:sz w:val="20"/>
          <w:szCs w:val="20"/>
          <w:lang w:val="es-MX"/>
        </w:rPr>
        <w:t>.</w:t>
      </w:r>
    </w:p>
    <w:p w14:paraId="7F7DDB82" w14:textId="1838C1EA" w:rsidR="000E74F4" w:rsidRPr="000E74F4" w:rsidRDefault="000E74F4" w:rsidP="000E74F4">
      <w:pPr>
        <w:spacing w:before="240" w:after="160"/>
        <w:jc w:val="both"/>
        <w:rPr>
          <w:rFonts w:ascii="Arial" w:hAnsi="Arial" w:cs="Arial"/>
          <w:bCs/>
          <w:sz w:val="20"/>
          <w:szCs w:val="20"/>
          <w:lang w:val="es-MX"/>
        </w:rPr>
      </w:pPr>
      <w:r>
        <w:rPr>
          <w:rFonts w:ascii="Arial" w:hAnsi="Arial" w:cs="Arial"/>
          <w:bCs/>
          <w:sz w:val="20"/>
          <w:szCs w:val="20"/>
          <w:lang w:val="es-MX"/>
        </w:rPr>
        <w:t>En el Ente Público aun no realizado algún proceso de calificación o de certificación.</w:t>
      </w:r>
    </w:p>
    <w:p w14:paraId="5DD92D84" w14:textId="72AA1C92"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sz w:val="20"/>
          <w:szCs w:val="20"/>
          <w:lang w:val="es-MX"/>
        </w:rPr>
        <w:lastRenderedPageBreak/>
        <w:t xml:space="preserve">13.- </w:t>
      </w:r>
      <w:r w:rsidRPr="00656523">
        <w:rPr>
          <w:rFonts w:ascii="Arial" w:hAnsi="Arial" w:cs="Arial"/>
          <w:b/>
          <w:bCs/>
          <w:caps/>
          <w:sz w:val="20"/>
          <w:szCs w:val="20"/>
          <w:lang w:val="es-MX"/>
        </w:rPr>
        <w:t>Procesos de mejora</w:t>
      </w:r>
    </w:p>
    <w:p w14:paraId="3BDDA38D" w14:textId="77777777" w:rsidR="00D56ECF" w:rsidRPr="0031655D" w:rsidRDefault="00D56ECF" w:rsidP="00D56ECF">
      <w:pPr>
        <w:spacing w:before="240" w:after="160"/>
        <w:jc w:val="both"/>
        <w:rPr>
          <w:rFonts w:ascii="Arial" w:hAnsi="Arial" w:cs="Arial"/>
          <w:bCs/>
          <w:sz w:val="20"/>
          <w:szCs w:val="20"/>
          <w:lang w:val="es-MX"/>
        </w:rPr>
      </w:pPr>
      <w:r w:rsidRPr="0031655D">
        <w:rPr>
          <w:rFonts w:ascii="Arial" w:hAnsi="Arial" w:cs="Arial"/>
          <w:bCs/>
          <w:sz w:val="20"/>
          <w:szCs w:val="20"/>
          <w:lang w:val="es-MX"/>
        </w:rPr>
        <w:t>Es necesario que se siga trabajando al respecto para mejorar el control interno, por lo que se trabajará en lo siguiente:</w:t>
      </w:r>
    </w:p>
    <w:p w14:paraId="40D8385B" w14:textId="77777777" w:rsidR="00D56ECF" w:rsidRPr="0031655D" w:rsidRDefault="00D56ECF" w:rsidP="00D56ECF">
      <w:pPr>
        <w:spacing w:before="240" w:after="160"/>
        <w:jc w:val="both"/>
        <w:rPr>
          <w:rFonts w:ascii="Arial" w:hAnsi="Arial" w:cs="Arial"/>
          <w:bCs/>
          <w:sz w:val="20"/>
          <w:szCs w:val="20"/>
          <w:lang w:val="es-MX"/>
        </w:rPr>
      </w:pPr>
      <w:r w:rsidRPr="0031655D">
        <w:rPr>
          <w:rFonts w:ascii="Arial" w:hAnsi="Arial" w:cs="Arial"/>
          <w:bCs/>
          <w:sz w:val="20"/>
          <w:szCs w:val="20"/>
          <w:lang w:val="es-MX"/>
        </w:rPr>
        <w:t>1.- Elaborar manuales y procedimientos para efectos de normar, las compras, la elección de los proveedores y contratistas de obras.</w:t>
      </w:r>
    </w:p>
    <w:p w14:paraId="41F6D69F" w14:textId="77777777" w:rsidR="00D56ECF" w:rsidRPr="0031655D" w:rsidRDefault="00D56ECF" w:rsidP="00D56ECF">
      <w:pPr>
        <w:spacing w:before="240" w:after="160"/>
        <w:jc w:val="both"/>
        <w:rPr>
          <w:rFonts w:ascii="Arial" w:hAnsi="Arial" w:cs="Arial"/>
          <w:bCs/>
          <w:sz w:val="20"/>
          <w:szCs w:val="20"/>
          <w:lang w:val="es-MX"/>
        </w:rPr>
      </w:pPr>
      <w:r w:rsidRPr="0031655D">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35946A41" w14:textId="77777777" w:rsidR="00D56ECF" w:rsidRPr="0031655D" w:rsidRDefault="00D56ECF" w:rsidP="00D56ECF">
      <w:pPr>
        <w:spacing w:before="240" w:after="160"/>
        <w:jc w:val="both"/>
        <w:rPr>
          <w:rFonts w:ascii="Arial" w:hAnsi="Arial" w:cs="Arial"/>
          <w:bCs/>
          <w:sz w:val="20"/>
          <w:szCs w:val="20"/>
          <w:lang w:val="es-MX"/>
        </w:rPr>
      </w:pPr>
      <w:r w:rsidRPr="0031655D">
        <w:rPr>
          <w:rFonts w:ascii="Arial" w:hAnsi="Arial" w:cs="Arial"/>
          <w:bCs/>
          <w:sz w:val="20"/>
          <w:szCs w:val="20"/>
          <w:lang w:val="es-MX"/>
        </w:rPr>
        <w:t>3.- Establecer políticas y lineamientos para efectos de los descuentos por pronto pago de los impuestos y derechos.</w:t>
      </w:r>
    </w:p>
    <w:p w14:paraId="19BD06F3" w14:textId="77777777" w:rsidR="00D56ECF" w:rsidRPr="0031655D" w:rsidRDefault="00D56ECF" w:rsidP="00D56ECF">
      <w:pPr>
        <w:spacing w:before="240" w:after="160"/>
        <w:jc w:val="both"/>
        <w:rPr>
          <w:rFonts w:ascii="Arial" w:hAnsi="Arial" w:cs="Arial"/>
          <w:bCs/>
          <w:sz w:val="20"/>
          <w:szCs w:val="20"/>
          <w:lang w:val="es-MX"/>
        </w:rPr>
      </w:pPr>
      <w:r w:rsidRPr="0031655D">
        <w:rPr>
          <w:rFonts w:ascii="Arial" w:hAnsi="Arial" w:cs="Arial"/>
          <w:bCs/>
          <w:sz w:val="20"/>
          <w:szCs w:val="20"/>
          <w:lang w:val="es-MX"/>
        </w:rPr>
        <w:t>4.- Mesas de trabajo para requerimientos de las Autoridades Fiscalizadoras.</w:t>
      </w:r>
    </w:p>
    <w:p w14:paraId="03C048C3" w14:textId="77777777" w:rsidR="00D56ECF" w:rsidRPr="0031655D" w:rsidRDefault="00D56ECF" w:rsidP="00D56ECF">
      <w:pPr>
        <w:spacing w:before="240" w:after="160"/>
        <w:jc w:val="both"/>
        <w:rPr>
          <w:rFonts w:ascii="Arial" w:hAnsi="Arial" w:cs="Arial"/>
          <w:bCs/>
          <w:sz w:val="20"/>
          <w:szCs w:val="20"/>
          <w:lang w:val="es-MX"/>
        </w:rPr>
      </w:pPr>
      <w:r w:rsidRPr="0031655D">
        <w:rPr>
          <w:rFonts w:ascii="Arial" w:hAnsi="Arial" w:cs="Arial"/>
          <w:bCs/>
          <w:sz w:val="20"/>
          <w:szCs w:val="20"/>
          <w:lang w:val="es-MX"/>
        </w:rPr>
        <w:t>5.- Solicitar a la ASM cursos ya que no hay participación de nuestro órgano que nos Fiscaliza</w:t>
      </w:r>
    </w:p>
    <w:p w14:paraId="24485401" w14:textId="29F477FF"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sz w:val="20"/>
          <w:szCs w:val="20"/>
          <w:lang w:val="es-MX"/>
        </w:rPr>
        <w:t xml:space="preserve">14.- </w:t>
      </w:r>
      <w:r w:rsidRPr="00656523">
        <w:rPr>
          <w:rFonts w:ascii="Arial" w:hAnsi="Arial" w:cs="Arial"/>
          <w:b/>
          <w:bCs/>
          <w:caps/>
          <w:sz w:val="20"/>
          <w:szCs w:val="20"/>
          <w:lang w:val="es-MX"/>
        </w:rPr>
        <w:t xml:space="preserve">Información por segmentos </w:t>
      </w:r>
    </w:p>
    <w:p w14:paraId="48E4C3A3" w14:textId="77777777" w:rsidR="00D56ECF" w:rsidRPr="0031655D" w:rsidRDefault="00D56ECF" w:rsidP="00D56ECF">
      <w:pPr>
        <w:spacing w:before="240" w:line="360" w:lineRule="auto"/>
        <w:jc w:val="both"/>
        <w:rPr>
          <w:rFonts w:ascii="Arial" w:hAnsi="Arial" w:cs="Arial"/>
          <w:bCs/>
          <w:sz w:val="20"/>
          <w:szCs w:val="20"/>
          <w:lang w:val="es-MX"/>
        </w:rPr>
      </w:pPr>
      <w:r w:rsidRPr="0031655D">
        <w:rPr>
          <w:rFonts w:ascii="Arial" w:hAnsi="Arial" w:cs="Arial"/>
          <w:bCs/>
          <w:sz w:val="20"/>
          <w:szCs w:val="20"/>
          <w:lang w:val="es-MX"/>
        </w:rPr>
        <w:t xml:space="preserve">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73C53DE" w14:textId="72D8F931"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sz w:val="20"/>
          <w:szCs w:val="20"/>
          <w:lang w:val="es-MX"/>
        </w:rPr>
        <w:t xml:space="preserve">15.- </w:t>
      </w:r>
      <w:r w:rsidRPr="00656523">
        <w:rPr>
          <w:rFonts w:ascii="Arial" w:hAnsi="Arial" w:cs="Arial"/>
          <w:b/>
          <w:bCs/>
          <w:caps/>
          <w:sz w:val="20"/>
          <w:szCs w:val="20"/>
          <w:lang w:val="es-MX"/>
        </w:rPr>
        <w:t>Eventos posteriores al cierre</w:t>
      </w:r>
    </w:p>
    <w:p w14:paraId="2520C90D" w14:textId="77777777" w:rsidR="00D56ECF" w:rsidRPr="0031655D" w:rsidRDefault="00D56ECF" w:rsidP="00D56ECF">
      <w:pPr>
        <w:spacing w:before="240" w:line="360" w:lineRule="auto"/>
        <w:jc w:val="both"/>
        <w:rPr>
          <w:rFonts w:ascii="Arial" w:hAnsi="Arial" w:cs="Arial"/>
          <w:bCs/>
          <w:sz w:val="20"/>
          <w:szCs w:val="20"/>
          <w:lang w:val="es-MX"/>
        </w:rPr>
      </w:pPr>
      <w:r w:rsidRPr="0031655D">
        <w:rPr>
          <w:rFonts w:ascii="Arial" w:hAnsi="Arial" w:cs="Arial"/>
          <w:bCs/>
          <w:sz w:val="20"/>
          <w:szCs w:val="20"/>
          <w:lang w:val="es-MX"/>
        </w:rPr>
        <w:t>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del Municipio,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3EEBC6D3" w14:textId="6CED6A4E"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sz w:val="20"/>
          <w:szCs w:val="20"/>
          <w:lang w:val="es-MX"/>
        </w:rPr>
        <w:t>16</w:t>
      </w:r>
      <w:r w:rsidRPr="00656523">
        <w:rPr>
          <w:rFonts w:ascii="Arial" w:hAnsi="Arial" w:cs="Arial"/>
          <w:b/>
          <w:bCs/>
          <w:caps/>
          <w:sz w:val="20"/>
          <w:szCs w:val="20"/>
          <w:lang w:val="es-MX"/>
        </w:rPr>
        <w:t>.- Partes relacionadas</w:t>
      </w:r>
    </w:p>
    <w:p w14:paraId="445EDFB1" w14:textId="77777777" w:rsidR="00D56ECF" w:rsidRPr="0031655D" w:rsidRDefault="00D56ECF" w:rsidP="00D56ECF">
      <w:pPr>
        <w:spacing w:before="240" w:after="160"/>
        <w:jc w:val="both"/>
        <w:rPr>
          <w:rFonts w:ascii="Arial" w:hAnsi="Arial" w:cs="Arial"/>
          <w:bCs/>
          <w:sz w:val="20"/>
          <w:szCs w:val="20"/>
          <w:lang w:val="es-MX"/>
        </w:rPr>
      </w:pPr>
      <w:r w:rsidRPr="0031655D">
        <w:rPr>
          <w:rFonts w:ascii="Arial" w:hAnsi="Arial" w:cs="Arial"/>
          <w:bCs/>
          <w:sz w:val="20"/>
          <w:szCs w:val="20"/>
          <w:lang w:val="es-MX"/>
        </w:rPr>
        <w:t>No existen partes relacionadas que pudieran ejercer influencia significativa sobre la toma de decisiones financieras y operativas</w:t>
      </w:r>
    </w:p>
    <w:p w14:paraId="76817E90" w14:textId="77777777" w:rsidR="00D56ECF" w:rsidRDefault="00D56ECF" w:rsidP="003F4E6C">
      <w:pPr>
        <w:spacing w:before="240" w:after="160"/>
        <w:jc w:val="both"/>
        <w:rPr>
          <w:rFonts w:ascii="Arial" w:hAnsi="Arial" w:cs="Arial"/>
          <w:b/>
          <w:bCs/>
          <w:sz w:val="20"/>
          <w:szCs w:val="20"/>
          <w:lang w:val="es-MX"/>
        </w:rPr>
      </w:pPr>
    </w:p>
    <w:p w14:paraId="40576BE8" w14:textId="77777777" w:rsidR="00D56ECF" w:rsidRDefault="00D56ECF" w:rsidP="003F4E6C">
      <w:pPr>
        <w:spacing w:before="240" w:after="160"/>
        <w:jc w:val="both"/>
        <w:rPr>
          <w:rFonts w:ascii="Arial" w:hAnsi="Arial" w:cs="Arial"/>
          <w:b/>
          <w:bCs/>
          <w:sz w:val="20"/>
          <w:szCs w:val="20"/>
          <w:lang w:val="es-MX"/>
        </w:rPr>
      </w:pPr>
    </w:p>
    <w:p w14:paraId="6D57A3C1" w14:textId="77777777" w:rsidR="00D56ECF" w:rsidRDefault="00D56ECF" w:rsidP="003F4E6C">
      <w:pPr>
        <w:spacing w:before="240" w:after="160"/>
        <w:jc w:val="both"/>
        <w:rPr>
          <w:rFonts w:ascii="Arial" w:hAnsi="Arial" w:cs="Arial"/>
          <w:b/>
          <w:bCs/>
          <w:sz w:val="20"/>
          <w:szCs w:val="20"/>
          <w:lang w:val="es-MX"/>
        </w:rPr>
      </w:pPr>
    </w:p>
    <w:p w14:paraId="2FF04E0D" w14:textId="74D3685D" w:rsidR="00354D6F" w:rsidRPr="00656523" w:rsidRDefault="00354D6F" w:rsidP="003F4E6C">
      <w:pPr>
        <w:spacing w:before="240" w:after="160"/>
        <w:jc w:val="both"/>
        <w:rPr>
          <w:rFonts w:ascii="Arial" w:hAnsi="Arial" w:cs="Arial"/>
          <w:b/>
          <w:bCs/>
          <w:caps/>
          <w:sz w:val="20"/>
          <w:szCs w:val="20"/>
          <w:lang w:val="es-MX"/>
        </w:rPr>
      </w:pPr>
      <w:r w:rsidRPr="00656523">
        <w:rPr>
          <w:rFonts w:ascii="Arial" w:hAnsi="Arial" w:cs="Arial"/>
          <w:b/>
          <w:bCs/>
          <w:sz w:val="20"/>
          <w:szCs w:val="20"/>
          <w:lang w:val="es-MX"/>
        </w:rPr>
        <w:t xml:space="preserve">17.- </w:t>
      </w:r>
      <w:r w:rsidRPr="00656523">
        <w:rPr>
          <w:rFonts w:ascii="Arial" w:hAnsi="Arial" w:cs="Arial"/>
          <w:b/>
          <w:bCs/>
          <w:caps/>
          <w:sz w:val="20"/>
          <w:szCs w:val="20"/>
          <w:lang w:val="es-MX"/>
        </w:rPr>
        <w:t>Responsabilidad sobre la presentación razonable de la información contable</w:t>
      </w:r>
    </w:p>
    <w:p w14:paraId="00FBCEE7" w14:textId="0A22DE87" w:rsidR="00DF43BE" w:rsidRPr="00DF43BE" w:rsidRDefault="00DF43BE" w:rsidP="003F4E6C">
      <w:pPr>
        <w:spacing w:before="240" w:after="160"/>
        <w:jc w:val="both"/>
        <w:rPr>
          <w:rFonts w:ascii="Arial" w:hAnsi="Arial" w:cs="Arial"/>
          <w:b/>
          <w:i/>
          <w:iCs/>
          <w:sz w:val="20"/>
          <w:szCs w:val="20"/>
          <w:lang w:val="es-MX"/>
        </w:rPr>
      </w:pPr>
      <w:r w:rsidRPr="00DF43BE">
        <w:rPr>
          <w:rFonts w:ascii="Arial" w:hAnsi="Arial" w:cs="Arial"/>
          <w:b/>
          <w:i/>
          <w:iCs/>
          <w:sz w:val="20"/>
          <w:szCs w:val="20"/>
          <w:lang w:val="es-MX"/>
        </w:rPr>
        <w:t>“Bajo protesta de decir verdad declaramos que los Estados Financieros y sus notas, son razonablemente correctos y son responsabilidad del emisor”.</w:t>
      </w:r>
    </w:p>
    <w:p w14:paraId="5B0BFCFC" w14:textId="77777777" w:rsidR="00D56ECF" w:rsidRDefault="00D56ECF" w:rsidP="00C80043">
      <w:pPr>
        <w:pStyle w:val="Texto"/>
        <w:spacing w:before="240" w:after="200" w:line="276" w:lineRule="auto"/>
        <w:ind w:firstLine="0"/>
        <w:jc w:val="left"/>
        <w:rPr>
          <w:sz w:val="20"/>
        </w:rPr>
      </w:pPr>
    </w:p>
    <w:p w14:paraId="3FA15452" w14:textId="56321993" w:rsidR="007B7735" w:rsidRDefault="00817904" w:rsidP="00C80043">
      <w:pPr>
        <w:pStyle w:val="Texto"/>
        <w:spacing w:before="240" w:after="200" w:line="276" w:lineRule="auto"/>
        <w:ind w:firstLine="0"/>
        <w:jc w:val="left"/>
        <w:rPr>
          <w:sz w:val="20"/>
        </w:rPr>
      </w:pPr>
      <w:r>
        <w:rPr>
          <w:sz w:val="20"/>
        </w:rPr>
        <w:t>COMISION DE AGUA POTABLE, ALCANTARILLADO Y SANEAMIENTO DE ZIRACUARETIRO</w:t>
      </w:r>
      <w:r w:rsidR="00354D6F" w:rsidRPr="00656523">
        <w:rPr>
          <w:bCs/>
          <w:sz w:val="20"/>
          <w:lang w:val="es-MX"/>
        </w:rPr>
        <w:t xml:space="preserve">, </w:t>
      </w:r>
      <w:r>
        <w:rPr>
          <w:sz w:val="20"/>
        </w:rPr>
        <w:t>AL 31 DE MARZO DE 2024</w:t>
      </w:r>
    </w:p>
    <w:tbl>
      <w:tblPr>
        <w:tblW w:w="0" w:type="auto"/>
        <w:tblLook w:val="04A0" w:firstRow="1" w:lastRow="0" w:firstColumn="1" w:lastColumn="0" w:noHBand="0" w:noVBand="1"/>
      </w:tblPr>
      <w:tblGrid>
        <w:gridCol w:w="4703"/>
        <w:gridCol w:w="4701"/>
      </w:tblGrid>
      <w:tr w:rsidR="007B7735" w14:paraId="5BECD2BC" w14:textId="77777777" w:rsidTr="00D56ECF">
        <w:tc>
          <w:tcPr>
            <w:tcW w:w="9620" w:type="dxa"/>
            <w:gridSpan w:val="2"/>
            <w:shd w:val="clear" w:color="auto" w:fill="auto"/>
          </w:tcPr>
          <w:p w14:paraId="34AC6BA8" w14:textId="77777777" w:rsidR="00C80043" w:rsidRDefault="00C80043" w:rsidP="00656523">
            <w:pPr>
              <w:pStyle w:val="Texto"/>
              <w:spacing w:before="240" w:after="200" w:line="276" w:lineRule="auto"/>
              <w:ind w:firstLine="0"/>
              <w:jc w:val="center"/>
              <w:rPr>
                <w:b/>
                <w:sz w:val="20"/>
              </w:rPr>
            </w:pPr>
          </w:p>
          <w:p w14:paraId="5A07E3B6" w14:textId="77777777" w:rsidR="00D56ECF" w:rsidRPr="00656523" w:rsidRDefault="00D56ECF" w:rsidP="00656523">
            <w:pPr>
              <w:pStyle w:val="Texto"/>
              <w:spacing w:before="240" w:after="200" w:line="276" w:lineRule="auto"/>
              <w:ind w:firstLine="0"/>
              <w:jc w:val="center"/>
              <w:rPr>
                <w:b/>
                <w:sz w:val="20"/>
              </w:rPr>
            </w:pPr>
          </w:p>
          <w:p w14:paraId="50711D45" w14:textId="77777777" w:rsidR="007B7735" w:rsidRPr="00656523" w:rsidRDefault="007B7735" w:rsidP="00656523">
            <w:pPr>
              <w:pStyle w:val="Texto"/>
              <w:spacing w:before="240" w:after="200" w:line="276" w:lineRule="auto"/>
              <w:ind w:firstLine="0"/>
              <w:jc w:val="center"/>
              <w:rPr>
                <w:b/>
                <w:sz w:val="20"/>
              </w:rPr>
            </w:pPr>
            <w:r w:rsidRPr="00656523">
              <w:rPr>
                <w:b/>
                <w:sz w:val="20"/>
              </w:rPr>
              <w:t>FIRMAS</w:t>
            </w:r>
          </w:p>
          <w:p w14:paraId="55AAE592" w14:textId="77777777" w:rsidR="00C80043" w:rsidRPr="00656523" w:rsidRDefault="00C80043" w:rsidP="00656523">
            <w:pPr>
              <w:pStyle w:val="Texto"/>
              <w:spacing w:before="240" w:after="200" w:line="276" w:lineRule="auto"/>
              <w:ind w:firstLine="0"/>
              <w:jc w:val="center"/>
              <w:rPr>
                <w:b/>
                <w:sz w:val="20"/>
              </w:rPr>
            </w:pPr>
          </w:p>
          <w:p w14:paraId="1EAC8812" w14:textId="44ADA0A7" w:rsidR="00C80043" w:rsidRPr="00656523" w:rsidRDefault="00C80043" w:rsidP="00656523">
            <w:pPr>
              <w:pStyle w:val="Texto"/>
              <w:spacing w:before="240" w:after="200" w:line="276" w:lineRule="auto"/>
              <w:ind w:firstLine="0"/>
              <w:jc w:val="center"/>
              <w:rPr>
                <w:b/>
                <w:sz w:val="20"/>
              </w:rPr>
            </w:pPr>
          </w:p>
        </w:tc>
      </w:tr>
      <w:tr w:rsidR="007B7735" w14:paraId="6FD41E73" w14:textId="77777777" w:rsidTr="00D56ECF">
        <w:tc>
          <w:tcPr>
            <w:tcW w:w="4810" w:type="dxa"/>
            <w:shd w:val="clear" w:color="auto" w:fill="auto"/>
          </w:tcPr>
          <w:p w14:paraId="36F2FF04" w14:textId="288524C2" w:rsidR="007B7735" w:rsidRPr="00656523" w:rsidRDefault="00817904" w:rsidP="00656523">
            <w:pPr>
              <w:pStyle w:val="Texto"/>
              <w:spacing w:before="240" w:after="200" w:line="276" w:lineRule="auto"/>
              <w:ind w:firstLine="0"/>
              <w:jc w:val="center"/>
              <w:rPr>
                <w:b/>
                <w:sz w:val="20"/>
              </w:rPr>
            </w:pPr>
            <w:r>
              <w:rPr>
                <w:b/>
                <w:sz w:val="20"/>
              </w:rPr>
              <w:t>C.P. JOSE LEÓN AGUILAR</w:t>
            </w:r>
          </w:p>
          <w:p w14:paraId="275D58FB" w14:textId="13E15558" w:rsidR="007B7735" w:rsidRPr="00656523" w:rsidRDefault="00817904" w:rsidP="00656523">
            <w:pPr>
              <w:pStyle w:val="Texto"/>
              <w:spacing w:before="240" w:after="200" w:line="276" w:lineRule="auto"/>
              <w:ind w:firstLine="0"/>
              <w:jc w:val="center"/>
              <w:rPr>
                <w:sz w:val="20"/>
              </w:rPr>
            </w:pPr>
            <w:r>
              <w:rPr>
                <w:b/>
                <w:sz w:val="20"/>
              </w:rPr>
              <w:t>ENCARGADO DEL DESPACHO DE LA PRESIDENCIA</w:t>
            </w:r>
          </w:p>
        </w:tc>
        <w:tc>
          <w:tcPr>
            <w:tcW w:w="4810" w:type="dxa"/>
            <w:shd w:val="clear" w:color="auto" w:fill="auto"/>
          </w:tcPr>
          <w:p w14:paraId="7771A3EB" w14:textId="5AA1ECA1" w:rsidR="007B7735" w:rsidRPr="00656523" w:rsidRDefault="00817904" w:rsidP="00656523">
            <w:pPr>
              <w:pStyle w:val="Texto"/>
              <w:spacing w:before="240" w:after="200" w:line="276" w:lineRule="auto"/>
              <w:ind w:firstLine="0"/>
              <w:jc w:val="center"/>
              <w:rPr>
                <w:b/>
                <w:sz w:val="20"/>
              </w:rPr>
            </w:pPr>
            <w:r>
              <w:rPr>
                <w:b/>
                <w:sz w:val="20"/>
              </w:rPr>
              <w:t>C. WALTER DANIEL TREJO HERNANDEZ</w:t>
            </w:r>
          </w:p>
          <w:p w14:paraId="2BE7EB44" w14:textId="2933E698" w:rsidR="007B7735" w:rsidRPr="00656523" w:rsidRDefault="00817904" w:rsidP="00656523">
            <w:pPr>
              <w:pStyle w:val="Texto"/>
              <w:spacing w:before="240" w:after="200" w:line="276" w:lineRule="auto"/>
              <w:ind w:firstLine="0"/>
              <w:jc w:val="center"/>
              <w:rPr>
                <w:b/>
                <w:sz w:val="20"/>
              </w:rPr>
            </w:pPr>
            <w:r>
              <w:rPr>
                <w:b/>
                <w:sz w:val="20"/>
              </w:rPr>
              <w:t xml:space="preserve">DIRECTOR DE LA </w:t>
            </w:r>
            <w:r w:rsidR="00DA7E3E">
              <w:rPr>
                <w:b/>
                <w:sz w:val="20"/>
              </w:rPr>
              <w:t>COAPASZ</w:t>
            </w:r>
          </w:p>
          <w:p w14:paraId="7B3958C1" w14:textId="77777777" w:rsidR="006813BB" w:rsidRPr="00656523" w:rsidRDefault="006813BB" w:rsidP="00656523">
            <w:pPr>
              <w:pStyle w:val="Texto"/>
              <w:spacing w:before="240" w:after="200" w:line="276" w:lineRule="auto"/>
              <w:ind w:firstLine="0"/>
              <w:jc w:val="center"/>
              <w:rPr>
                <w:sz w:val="20"/>
              </w:rPr>
            </w:pPr>
          </w:p>
          <w:p w14:paraId="432B5120" w14:textId="04FB2085" w:rsidR="006813BB" w:rsidRPr="00656523" w:rsidRDefault="006813BB" w:rsidP="00656523">
            <w:pPr>
              <w:pStyle w:val="Texto"/>
              <w:spacing w:before="240" w:after="200" w:line="276" w:lineRule="auto"/>
              <w:ind w:firstLine="0"/>
              <w:jc w:val="center"/>
              <w:rPr>
                <w:sz w:val="20"/>
              </w:rPr>
            </w:pPr>
          </w:p>
        </w:tc>
      </w:tr>
      <w:tr w:rsidR="007B7735" w14:paraId="567E26B1" w14:textId="77777777" w:rsidTr="00D56ECF">
        <w:tc>
          <w:tcPr>
            <w:tcW w:w="4810" w:type="dxa"/>
            <w:shd w:val="clear" w:color="auto" w:fill="auto"/>
          </w:tcPr>
          <w:p w14:paraId="2274D87F" w14:textId="10D1E143" w:rsidR="007B7735" w:rsidRPr="00656523" w:rsidRDefault="00817904" w:rsidP="00656523">
            <w:pPr>
              <w:pStyle w:val="Texto"/>
              <w:spacing w:before="240" w:after="200" w:line="276" w:lineRule="auto"/>
              <w:ind w:firstLine="0"/>
              <w:jc w:val="center"/>
              <w:rPr>
                <w:b/>
                <w:sz w:val="20"/>
              </w:rPr>
            </w:pPr>
            <w:r>
              <w:rPr>
                <w:b/>
                <w:sz w:val="20"/>
              </w:rPr>
              <w:t>ISC. WILBERT ARNULFO OCHOA CHAVEZ</w:t>
            </w:r>
          </w:p>
          <w:p w14:paraId="3D2103AD" w14:textId="26D95492" w:rsidR="007B7735" w:rsidRPr="00656523" w:rsidRDefault="00817904" w:rsidP="00656523">
            <w:pPr>
              <w:pStyle w:val="Texto"/>
              <w:spacing w:before="240" w:after="200" w:line="276" w:lineRule="auto"/>
              <w:ind w:firstLine="0"/>
              <w:jc w:val="center"/>
              <w:rPr>
                <w:sz w:val="20"/>
              </w:rPr>
            </w:pPr>
            <w:r>
              <w:rPr>
                <w:b/>
                <w:sz w:val="20"/>
              </w:rPr>
              <w:t>COMISARIO</w:t>
            </w:r>
          </w:p>
        </w:tc>
        <w:tc>
          <w:tcPr>
            <w:tcW w:w="4810" w:type="dxa"/>
            <w:shd w:val="clear" w:color="auto" w:fill="auto"/>
          </w:tcPr>
          <w:p w14:paraId="05FF220E" w14:textId="2803AC3B" w:rsidR="007B7735" w:rsidRPr="00656523" w:rsidRDefault="00817904" w:rsidP="00656523">
            <w:pPr>
              <w:pStyle w:val="Texto"/>
              <w:spacing w:before="240" w:after="200" w:line="276" w:lineRule="auto"/>
              <w:ind w:firstLine="0"/>
              <w:jc w:val="center"/>
              <w:rPr>
                <w:b/>
                <w:sz w:val="20"/>
              </w:rPr>
            </w:pPr>
            <w:r>
              <w:rPr>
                <w:b/>
                <w:sz w:val="20"/>
              </w:rPr>
              <w:t>ISC. WILBERT ARNULFO OCHOA CHAVEZ</w:t>
            </w:r>
          </w:p>
          <w:p w14:paraId="620EE823" w14:textId="3B67B191" w:rsidR="007B7735" w:rsidRPr="00656523" w:rsidRDefault="00817904" w:rsidP="00656523">
            <w:pPr>
              <w:pStyle w:val="Texto"/>
              <w:spacing w:before="240" w:after="200" w:line="276" w:lineRule="auto"/>
              <w:ind w:firstLine="0"/>
              <w:jc w:val="center"/>
              <w:rPr>
                <w:b/>
                <w:sz w:val="20"/>
              </w:rPr>
            </w:pPr>
            <w:r>
              <w:rPr>
                <w:b/>
                <w:sz w:val="20"/>
              </w:rPr>
              <w:t>CONTRALOR</w:t>
            </w:r>
          </w:p>
          <w:p w14:paraId="70EC62A6" w14:textId="77777777" w:rsidR="006813BB" w:rsidRPr="00656523" w:rsidRDefault="006813BB" w:rsidP="00656523">
            <w:pPr>
              <w:pStyle w:val="Texto"/>
              <w:spacing w:before="240" w:after="200" w:line="276" w:lineRule="auto"/>
              <w:ind w:firstLine="0"/>
              <w:jc w:val="center"/>
              <w:rPr>
                <w:sz w:val="20"/>
              </w:rPr>
            </w:pPr>
          </w:p>
          <w:p w14:paraId="3696E93A" w14:textId="059FFF39" w:rsidR="006813BB" w:rsidRPr="00656523" w:rsidRDefault="006813BB" w:rsidP="00656523">
            <w:pPr>
              <w:pStyle w:val="Texto"/>
              <w:spacing w:before="240" w:after="200" w:line="276" w:lineRule="auto"/>
              <w:ind w:firstLine="0"/>
              <w:jc w:val="center"/>
              <w:rPr>
                <w:sz w:val="20"/>
              </w:rPr>
            </w:pPr>
          </w:p>
        </w:tc>
      </w:tr>
    </w:tbl>
    <w:p w14:paraId="45C6C41F" w14:textId="660EE1EE" w:rsidR="00DB254E" w:rsidRPr="00656523"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656523" w:rsidSect="00F76171">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958C9" w14:textId="77777777" w:rsidR="00F76171" w:rsidRDefault="00F76171" w:rsidP="00524337">
      <w:pPr>
        <w:spacing w:after="0" w:line="240" w:lineRule="auto"/>
      </w:pPr>
      <w:r>
        <w:separator/>
      </w:r>
    </w:p>
  </w:endnote>
  <w:endnote w:type="continuationSeparator" w:id="0">
    <w:p w14:paraId="4F09F142" w14:textId="77777777" w:rsidR="00F76171" w:rsidRDefault="00F76171"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D949" w14:textId="77777777" w:rsidR="003842F9" w:rsidRPr="00656523" w:rsidRDefault="003842F9" w:rsidP="003842F9">
    <w:pPr>
      <w:pBdr>
        <w:bottom w:val="thickThinSmallGap" w:sz="24" w:space="1" w:color="5DAEFF"/>
      </w:pBdr>
      <w:tabs>
        <w:tab w:val="center" w:pos="4550"/>
        <w:tab w:val="left" w:pos="5818"/>
      </w:tabs>
      <w:ind w:right="260"/>
      <w:jc w:val="right"/>
      <w:rPr>
        <w:color w:val="222A35"/>
        <w:sz w:val="20"/>
        <w:szCs w:val="20"/>
      </w:rPr>
    </w:pPr>
    <w:r w:rsidRPr="00656523">
      <w:rPr>
        <w:color w:val="8496B0"/>
        <w:spacing w:val="60"/>
        <w:sz w:val="20"/>
        <w:szCs w:val="20"/>
      </w:rPr>
      <w:t>Página</w:t>
    </w:r>
    <w:r w:rsidRPr="00656523">
      <w:rPr>
        <w:color w:val="8496B0"/>
        <w:sz w:val="20"/>
        <w:szCs w:val="20"/>
      </w:rPr>
      <w:t xml:space="preserve"> </w:t>
    </w:r>
    <w:r w:rsidRPr="00656523">
      <w:rPr>
        <w:color w:val="323E4F"/>
        <w:sz w:val="20"/>
        <w:szCs w:val="20"/>
      </w:rPr>
      <w:fldChar w:fldCharType="begin"/>
    </w:r>
    <w:r w:rsidRPr="00656523">
      <w:rPr>
        <w:color w:val="323E4F"/>
        <w:sz w:val="20"/>
        <w:szCs w:val="20"/>
      </w:rPr>
      <w:instrText>PAGE   \* MERGEFORMAT</w:instrText>
    </w:r>
    <w:r w:rsidRPr="00656523">
      <w:rPr>
        <w:color w:val="323E4F"/>
        <w:sz w:val="20"/>
        <w:szCs w:val="20"/>
      </w:rPr>
      <w:fldChar w:fldCharType="separate"/>
    </w:r>
    <w:r w:rsidRPr="00656523">
      <w:rPr>
        <w:color w:val="323E4F"/>
        <w:sz w:val="20"/>
        <w:szCs w:val="20"/>
      </w:rPr>
      <w:t>1</w:t>
    </w:r>
    <w:r w:rsidRPr="00656523">
      <w:rPr>
        <w:color w:val="323E4F"/>
        <w:sz w:val="20"/>
        <w:szCs w:val="20"/>
      </w:rPr>
      <w:fldChar w:fldCharType="end"/>
    </w:r>
    <w:r w:rsidRPr="00656523">
      <w:rPr>
        <w:color w:val="323E4F"/>
        <w:sz w:val="20"/>
        <w:szCs w:val="20"/>
      </w:rPr>
      <w:t xml:space="preserve"> | </w:t>
    </w:r>
    <w:r w:rsidRPr="00656523">
      <w:rPr>
        <w:color w:val="323E4F"/>
        <w:sz w:val="20"/>
        <w:szCs w:val="20"/>
      </w:rPr>
      <w:fldChar w:fldCharType="begin"/>
    </w:r>
    <w:r w:rsidRPr="00656523">
      <w:rPr>
        <w:color w:val="323E4F"/>
        <w:sz w:val="20"/>
        <w:szCs w:val="20"/>
      </w:rPr>
      <w:instrText>NUMPAGES  \* Arabic  \* MERGEFORMAT</w:instrText>
    </w:r>
    <w:r w:rsidRPr="00656523">
      <w:rPr>
        <w:color w:val="323E4F"/>
        <w:sz w:val="20"/>
        <w:szCs w:val="20"/>
      </w:rPr>
      <w:fldChar w:fldCharType="separate"/>
    </w:r>
    <w:r w:rsidRPr="00656523">
      <w:rPr>
        <w:color w:val="323E4F"/>
        <w:sz w:val="20"/>
        <w:szCs w:val="20"/>
      </w:rPr>
      <w:t>1</w:t>
    </w:r>
    <w:r w:rsidRPr="00656523">
      <w:rPr>
        <w:color w:val="323E4F"/>
        <w:sz w:val="20"/>
        <w:szCs w:val="20"/>
      </w:rPr>
      <w:fldChar w:fldCharType="end"/>
    </w:r>
  </w:p>
  <w:p w14:paraId="684F2AAE" w14:textId="1ADFD6D1" w:rsidR="0085594E" w:rsidRDefault="008559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E786" w14:textId="77777777" w:rsidR="00F76171" w:rsidRDefault="00F76171" w:rsidP="00524337">
      <w:pPr>
        <w:spacing w:after="0" w:line="240" w:lineRule="auto"/>
      </w:pPr>
      <w:r>
        <w:separator/>
      </w:r>
    </w:p>
  </w:footnote>
  <w:footnote w:type="continuationSeparator" w:id="0">
    <w:p w14:paraId="12E5B433" w14:textId="77777777" w:rsidR="00F76171" w:rsidRDefault="00F76171"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A552" w14:textId="0A8A24E8" w:rsidR="007A73E9" w:rsidRPr="00656523"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656523">
      <w:rPr>
        <w:rFonts w:ascii="Arial" w:eastAsia="Times New Roman" w:hAnsi="Arial" w:cs="Arial"/>
        <w:sz w:val="24"/>
        <w:szCs w:val="24"/>
      </w:rPr>
      <w:tab/>
    </w:r>
  </w:p>
  <w:p w14:paraId="23ADDE1C" w14:textId="77777777" w:rsidR="007A73E9" w:rsidRPr="00656523"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656523">
      <w:rPr>
        <w:rFonts w:ascii="Arial" w:eastAsia="Times New Roman" w:hAnsi="Arial" w:cs="Arial"/>
        <w:sz w:val="24"/>
        <w:szCs w:val="24"/>
      </w:rPr>
      <w:tab/>
    </w:r>
  </w:p>
  <w:p w14:paraId="69E75ACE" w14:textId="3A0C8B49" w:rsidR="0085594E" w:rsidRPr="007A73E9" w:rsidRDefault="007A73E9"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7A73E9" w:rsidRPr="00656523" w:rsidRDefault="007A73E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3331099">
    <w:abstractNumId w:val="2"/>
  </w:num>
  <w:num w:numId="2" w16cid:durableId="774137165">
    <w:abstractNumId w:val="12"/>
  </w:num>
  <w:num w:numId="3" w16cid:durableId="1209950859">
    <w:abstractNumId w:val="3"/>
  </w:num>
  <w:num w:numId="4" w16cid:durableId="494615589">
    <w:abstractNumId w:val="9"/>
  </w:num>
  <w:num w:numId="5" w16cid:durableId="580793426">
    <w:abstractNumId w:val="16"/>
  </w:num>
  <w:num w:numId="6" w16cid:durableId="1270699919">
    <w:abstractNumId w:val="0"/>
  </w:num>
  <w:num w:numId="7" w16cid:durableId="50814004">
    <w:abstractNumId w:val="1"/>
  </w:num>
  <w:num w:numId="8" w16cid:durableId="1943604216">
    <w:abstractNumId w:val="13"/>
  </w:num>
  <w:num w:numId="9" w16cid:durableId="910390004">
    <w:abstractNumId w:val="10"/>
  </w:num>
  <w:num w:numId="10" w16cid:durableId="1670794545">
    <w:abstractNumId w:val="11"/>
  </w:num>
  <w:num w:numId="11" w16cid:durableId="2114784107">
    <w:abstractNumId w:val="15"/>
  </w:num>
  <w:num w:numId="12" w16cid:durableId="811948949">
    <w:abstractNumId w:val="5"/>
  </w:num>
  <w:num w:numId="13" w16cid:durableId="748618705">
    <w:abstractNumId w:val="7"/>
  </w:num>
  <w:num w:numId="14" w16cid:durableId="958993258">
    <w:abstractNumId w:val="14"/>
  </w:num>
  <w:num w:numId="15" w16cid:durableId="965308434">
    <w:abstractNumId w:val="6"/>
  </w:num>
  <w:num w:numId="16" w16cid:durableId="1701660491">
    <w:abstractNumId w:val="8"/>
  </w:num>
  <w:num w:numId="17" w16cid:durableId="1610816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523"/>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17904"/>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976"/>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6ECF"/>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A7E3E"/>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171"/>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024B"/>
  <w15:docId w15:val="{F4F14412-B8D0-4D9A-A296-0FEFE891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20191</Words>
  <Characters>111054</Characters>
  <Application>Microsoft Office Word</Application>
  <DocSecurity>0</DocSecurity>
  <Lines>925</Lines>
  <Paragraphs>261</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COAPASZ</cp:lastModifiedBy>
  <cp:revision>2</cp:revision>
  <cp:lastPrinted>2020-06-30T19:40:00Z</cp:lastPrinted>
  <dcterms:created xsi:type="dcterms:W3CDTF">2024-04-26T18:31:00Z</dcterms:created>
  <dcterms:modified xsi:type="dcterms:W3CDTF">2024-04-26T18:31:00Z</dcterms:modified>
</cp:coreProperties>
</file>